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970"/>
        <w:gridCol w:w="3834"/>
      </w:tblGrid>
      <w:tr w:rsidR="00435F71" w14:paraId="5A725356" w14:textId="77777777" w:rsidTr="00441A17">
        <w:tc>
          <w:tcPr>
            <w:tcW w:w="2830" w:type="dxa"/>
          </w:tcPr>
          <w:p w14:paraId="7726BCA0" w14:textId="0242AF81" w:rsidR="00435F71" w:rsidRDefault="00435F71">
            <w:r>
              <w:rPr>
                <w:noProof/>
              </w:rPr>
              <w:drawing>
                <wp:inline distT="0" distB="0" distL="0" distR="0" wp14:anchorId="535395DE" wp14:editId="79BEED96">
                  <wp:extent cx="1581150" cy="66230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CS FDS 4 Colou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37" cy="67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241F3B04" w14:textId="7A75D191" w:rsidR="00435F71" w:rsidRDefault="00A40658" w:rsidP="00A40658">
            <w:r>
              <w:t xml:space="preserve">        </w:t>
            </w:r>
            <w:r w:rsidR="00435F71">
              <w:rPr>
                <w:noProof/>
              </w:rPr>
              <w:drawing>
                <wp:inline distT="0" distB="0" distL="0" distR="0" wp14:anchorId="1B0712CA" wp14:editId="118A03E3">
                  <wp:extent cx="857250" cy="5753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elfh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6" cy="59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14:paraId="5D27C9B7" w14:textId="76045179" w:rsidR="00435F71" w:rsidRDefault="00435F71">
            <w:r>
              <w:rPr>
                <w:noProof/>
              </w:rPr>
              <w:drawing>
                <wp:inline distT="0" distB="0" distL="0" distR="0" wp14:anchorId="1EB68EF0" wp14:editId="707C1ECA">
                  <wp:extent cx="1905000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lth-education-england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F71" w14:paraId="7A15C940" w14:textId="77777777" w:rsidTr="00441A17">
        <w:tc>
          <w:tcPr>
            <w:tcW w:w="9634" w:type="dxa"/>
            <w:gridSpan w:val="3"/>
          </w:tcPr>
          <w:p w14:paraId="454F8BF1" w14:textId="77777777" w:rsidR="00D56E29" w:rsidRDefault="00D56E29"/>
          <w:p w14:paraId="0AB9EAD7" w14:textId="3914637B" w:rsidR="00B83E95" w:rsidRDefault="00435F71" w:rsidP="00B83E95">
            <w:r>
              <w:t xml:space="preserve">This is to certify that </w:t>
            </w:r>
            <w:r w:rsidR="007C5508">
              <w:rPr>
                <w:i/>
                <w:color w:val="FF0000"/>
              </w:rPr>
              <w:t>XX</w:t>
            </w:r>
            <w:r>
              <w:t xml:space="preserve">, GDC number </w:t>
            </w:r>
            <w:r w:rsidR="007C5508" w:rsidRPr="007C5508">
              <w:rPr>
                <w:i/>
                <w:color w:val="FF0000"/>
              </w:rPr>
              <w:t>xxxxx</w:t>
            </w:r>
            <w:r>
              <w:t xml:space="preserve">, has completed </w:t>
            </w:r>
            <w:r w:rsidR="00B83E95">
              <w:t xml:space="preserve">Children’s Oral Health Advice Module 1. </w:t>
            </w:r>
          </w:p>
          <w:p w14:paraId="351ECFC7" w14:textId="28ACDD7E" w:rsidR="00D56E29" w:rsidRDefault="00B83E95" w:rsidP="00B83E95">
            <w:r>
              <w:t xml:space="preserve"> </w:t>
            </w:r>
          </w:p>
        </w:tc>
      </w:tr>
      <w:tr w:rsidR="00983458" w14:paraId="2D51E549" w14:textId="77777777" w:rsidTr="00441A17">
        <w:tc>
          <w:tcPr>
            <w:tcW w:w="9634" w:type="dxa"/>
            <w:gridSpan w:val="3"/>
          </w:tcPr>
          <w:p w14:paraId="1D041096" w14:textId="77777777" w:rsidR="00D56E29" w:rsidRDefault="00D56E29">
            <w:pPr>
              <w:rPr>
                <w:b/>
              </w:rPr>
            </w:pPr>
          </w:p>
          <w:p w14:paraId="71AE675A" w14:textId="2D018434" w:rsidR="00983458" w:rsidRDefault="00983458">
            <w:r w:rsidRPr="009A4DD0">
              <w:rPr>
                <w:b/>
              </w:rPr>
              <w:t>Aim</w:t>
            </w:r>
            <w:r>
              <w:t>:</w:t>
            </w:r>
            <w:r w:rsidR="00B83E95">
              <w:t xml:space="preserve"> To</w:t>
            </w:r>
            <w:r>
              <w:t xml:space="preserve"> </w:t>
            </w:r>
            <w:r w:rsidR="00B83E95">
              <w:t>improve the knowledge of the general public and early years healthcare workers regarding children’s oral health.</w:t>
            </w:r>
          </w:p>
          <w:p w14:paraId="127BAABE" w14:textId="2336357B" w:rsidR="00D56E29" w:rsidRDefault="00D56E29"/>
        </w:tc>
      </w:tr>
      <w:tr w:rsidR="003B46DD" w14:paraId="18F26444" w14:textId="77777777" w:rsidTr="00441A17">
        <w:tc>
          <w:tcPr>
            <w:tcW w:w="9634" w:type="dxa"/>
            <w:gridSpan w:val="3"/>
          </w:tcPr>
          <w:p w14:paraId="4D4988B7" w14:textId="77777777" w:rsidR="009A4DD0" w:rsidRDefault="009A4DD0"/>
          <w:p w14:paraId="3EF3D718" w14:textId="77777777" w:rsidR="003B46DD" w:rsidRDefault="003B46DD">
            <w:pPr>
              <w:rPr>
                <w:i/>
                <w:color w:val="FF0000"/>
              </w:rPr>
            </w:pPr>
            <w:r w:rsidRPr="009A4DD0">
              <w:rPr>
                <w:b/>
              </w:rPr>
              <w:t>Total time spent</w:t>
            </w:r>
            <w:r>
              <w:t xml:space="preserve">: </w:t>
            </w:r>
            <w:r w:rsidR="00340D47">
              <w:rPr>
                <w:i/>
                <w:color w:val="FF0000"/>
              </w:rPr>
              <w:t>XX</w:t>
            </w:r>
            <w:r w:rsidRPr="00340D47">
              <w:rPr>
                <w:i/>
                <w:color w:val="FF0000"/>
              </w:rPr>
              <w:t xml:space="preserve"> minutes (to be completed by learner with reference to the </w:t>
            </w:r>
            <w:r w:rsidR="00340D47">
              <w:rPr>
                <w:i/>
                <w:color w:val="FF0000"/>
              </w:rPr>
              <w:t xml:space="preserve">e-LfH </w:t>
            </w:r>
            <w:r w:rsidRPr="00340D47">
              <w:rPr>
                <w:i/>
                <w:color w:val="FF0000"/>
              </w:rPr>
              <w:t>certificate)</w:t>
            </w:r>
          </w:p>
          <w:p w14:paraId="12BA87A4" w14:textId="4ABFE653" w:rsidR="00D56E29" w:rsidRDefault="00D56E29"/>
        </w:tc>
      </w:tr>
      <w:tr w:rsidR="00F87598" w14:paraId="0B4D537E" w14:textId="77777777" w:rsidTr="00441A17">
        <w:tc>
          <w:tcPr>
            <w:tcW w:w="2830" w:type="dxa"/>
          </w:tcPr>
          <w:p w14:paraId="644200E4" w14:textId="77777777" w:rsidR="009A4DD0" w:rsidRDefault="009A4DD0"/>
          <w:p w14:paraId="30D692CA" w14:textId="5DE639BD" w:rsidR="00F87598" w:rsidRDefault="00F87598">
            <w:r w:rsidRPr="009A4DD0">
              <w:rPr>
                <w:b/>
              </w:rPr>
              <w:t>Educational objectives</w:t>
            </w:r>
            <w:r>
              <w:t>:</w:t>
            </w:r>
          </w:p>
        </w:tc>
        <w:tc>
          <w:tcPr>
            <w:tcW w:w="6804" w:type="dxa"/>
            <w:gridSpan w:val="2"/>
          </w:tcPr>
          <w:p w14:paraId="6CC96A8F" w14:textId="77777777" w:rsidR="009A4DD0" w:rsidRDefault="009A4DD0" w:rsidP="00F87598"/>
          <w:p w14:paraId="4FA67975" w14:textId="79E5FCA9" w:rsidR="00F87598" w:rsidRDefault="00F87598" w:rsidP="00F87598">
            <w:r>
              <w:t>By the end of this module, the learner can</w:t>
            </w:r>
            <w:r w:rsidR="004B0EFB">
              <w:t>:</w:t>
            </w:r>
          </w:p>
          <w:p w14:paraId="17A34930" w14:textId="77777777" w:rsidR="00B83E95" w:rsidRDefault="00B83E95" w:rsidP="00B83E95">
            <w:pPr>
              <w:pStyle w:val="ListParagraph"/>
              <w:numPr>
                <w:ilvl w:val="0"/>
                <w:numId w:val="1"/>
              </w:numPr>
            </w:pPr>
            <w:r>
              <w:t xml:space="preserve">List and describe the timings of tooth eruption </w:t>
            </w:r>
          </w:p>
          <w:p w14:paraId="6E3B6BC9" w14:textId="77777777" w:rsidR="00B83E95" w:rsidRDefault="00B83E95" w:rsidP="00B83E9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the main causes of tooth decay </w:t>
            </w:r>
          </w:p>
          <w:p w14:paraId="78A2E472" w14:textId="77777777" w:rsidR="00B83E95" w:rsidRDefault="00B83E95" w:rsidP="00B83E95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two ways of preventing tooth decay </w:t>
            </w:r>
          </w:p>
          <w:p w14:paraId="1C22CEF2" w14:textId="77777777" w:rsidR="00B83E95" w:rsidRDefault="00B83E95" w:rsidP="00B83E95">
            <w:pPr>
              <w:pStyle w:val="ListParagraph"/>
              <w:numPr>
                <w:ilvl w:val="0"/>
                <w:numId w:val="1"/>
              </w:numPr>
            </w:pPr>
            <w:r>
              <w:t xml:space="preserve">List and describe the causes and prevention of tooth erosion </w:t>
            </w:r>
          </w:p>
          <w:p w14:paraId="7E69D22F" w14:textId="76C01D8A" w:rsidR="00B83E95" w:rsidRDefault="00B83E95" w:rsidP="00B83E95">
            <w:pPr>
              <w:pStyle w:val="ListParagraph"/>
              <w:numPr>
                <w:ilvl w:val="0"/>
                <w:numId w:val="1"/>
              </w:numPr>
            </w:pPr>
            <w:r>
              <w:t>Outline the basic management of a knocked-out tooth</w:t>
            </w:r>
          </w:p>
          <w:p w14:paraId="0CED6BCD" w14:textId="279D5739" w:rsidR="00BA05D0" w:rsidRDefault="00BA05D0" w:rsidP="00BA05D0">
            <w:pPr>
              <w:pStyle w:val="ListParagraph"/>
            </w:pPr>
          </w:p>
        </w:tc>
      </w:tr>
      <w:tr w:rsidR="00A77757" w14:paraId="07162C27" w14:textId="77777777" w:rsidTr="00441A17">
        <w:tc>
          <w:tcPr>
            <w:tcW w:w="2830" w:type="dxa"/>
          </w:tcPr>
          <w:p w14:paraId="6A9CE839" w14:textId="77777777" w:rsidR="009A4DD0" w:rsidRDefault="009A4DD0">
            <w:pPr>
              <w:rPr>
                <w:b/>
              </w:rPr>
            </w:pPr>
          </w:p>
          <w:p w14:paraId="3088CF35" w14:textId="3E089730" w:rsidR="00A77757" w:rsidRPr="009A4DD0" w:rsidRDefault="00A77757">
            <w:pPr>
              <w:rPr>
                <w:b/>
              </w:rPr>
            </w:pPr>
            <w:r w:rsidRPr="009A4DD0">
              <w:rPr>
                <w:b/>
              </w:rPr>
              <w:t>Learning content:</w:t>
            </w:r>
          </w:p>
        </w:tc>
        <w:tc>
          <w:tcPr>
            <w:tcW w:w="6804" w:type="dxa"/>
            <w:gridSpan w:val="2"/>
          </w:tcPr>
          <w:p w14:paraId="462786C7" w14:textId="77777777" w:rsidR="009A4DD0" w:rsidRDefault="009A4DD0"/>
          <w:p w14:paraId="08D99470" w14:textId="77777777" w:rsidR="00D56E29" w:rsidRDefault="00680AB4" w:rsidP="00680AB4">
            <w:r>
              <w:t xml:space="preserve">This session is designed to help the learner become confident in providing child oral health advice. Tooth development and problems including tooth decay, erosion and trauma </w:t>
            </w:r>
            <w:r w:rsidR="007C6EED">
              <w:t>are</w:t>
            </w:r>
            <w:r>
              <w:t xml:space="preserve"> discussed and evidence</w:t>
            </w:r>
            <w:r w:rsidR="007C6EED">
              <w:t>-</w:t>
            </w:r>
            <w:r>
              <w:t xml:space="preserve">based preventive advice </w:t>
            </w:r>
            <w:r w:rsidR="007C6EED">
              <w:t>is</w:t>
            </w:r>
            <w:r>
              <w:t xml:space="preserve"> provided.</w:t>
            </w:r>
          </w:p>
          <w:p w14:paraId="13824177" w14:textId="65A1BCEC" w:rsidR="002C0A4B" w:rsidRDefault="002C0A4B" w:rsidP="00680AB4">
            <w:bookmarkStart w:id="0" w:name="_GoBack"/>
            <w:bookmarkEnd w:id="0"/>
          </w:p>
        </w:tc>
      </w:tr>
      <w:tr w:rsidR="00345B35" w14:paraId="15C02426" w14:textId="77777777" w:rsidTr="00441A17">
        <w:tc>
          <w:tcPr>
            <w:tcW w:w="2830" w:type="dxa"/>
          </w:tcPr>
          <w:p w14:paraId="0BC8BF43" w14:textId="77777777" w:rsidR="009A4DD0" w:rsidRDefault="009A4DD0"/>
          <w:p w14:paraId="78A8974D" w14:textId="69A4B6A4" w:rsidR="00345B35" w:rsidRPr="009A4DD0" w:rsidRDefault="00345B35">
            <w:pPr>
              <w:rPr>
                <w:b/>
              </w:rPr>
            </w:pPr>
            <w:r w:rsidRPr="009A4DD0">
              <w:rPr>
                <w:b/>
              </w:rPr>
              <w:t>Development Outcomes</w:t>
            </w:r>
            <w:r w:rsidR="009A4DD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47409911" w14:textId="77777777" w:rsidR="009A4DD0" w:rsidRDefault="009A4DD0"/>
          <w:p w14:paraId="6EA3E674" w14:textId="43E6609B" w:rsidR="00345B35" w:rsidRDefault="00345B35">
            <w:pPr>
              <w:rPr>
                <w:i/>
                <w:color w:val="FF0000"/>
              </w:rPr>
            </w:pPr>
            <w:r>
              <w:t xml:space="preserve">This course meets the criteria for the GDC’s development outcome </w:t>
            </w:r>
            <w:r w:rsidR="00340D47" w:rsidRPr="00340D47">
              <w:rPr>
                <w:i/>
                <w:color w:val="FF0000"/>
              </w:rPr>
              <w:t xml:space="preserve">(to be completed by learner </w:t>
            </w:r>
            <w:r w:rsidR="00340D47">
              <w:rPr>
                <w:i/>
                <w:color w:val="FF0000"/>
              </w:rPr>
              <w:t>with reference to GDC documentation)</w:t>
            </w:r>
            <w:r w:rsidR="00E5424D">
              <w:rPr>
                <w:i/>
                <w:color w:val="FF0000"/>
              </w:rPr>
              <w:t xml:space="preserve">. </w:t>
            </w:r>
          </w:p>
          <w:p w14:paraId="72E351A5" w14:textId="1795F34F" w:rsidR="00D56E29" w:rsidRDefault="00D56E29"/>
        </w:tc>
      </w:tr>
      <w:tr w:rsidR="00345B35" w14:paraId="1B3ED06D" w14:textId="77777777" w:rsidTr="00441A17">
        <w:tc>
          <w:tcPr>
            <w:tcW w:w="2830" w:type="dxa"/>
          </w:tcPr>
          <w:p w14:paraId="016E2607" w14:textId="77777777" w:rsidR="009A4DD0" w:rsidRDefault="009A4DD0"/>
          <w:p w14:paraId="07378D5D" w14:textId="143CF420" w:rsidR="00345B35" w:rsidRDefault="00345B35">
            <w:r w:rsidRPr="009A4DD0">
              <w:rPr>
                <w:b/>
              </w:rPr>
              <w:t>Provider validation</w:t>
            </w:r>
            <w:r>
              <w:t xml:space="preserve">: </w:t>
            </w:r>
          </w:p>
        </w:tc>
        <w:tc>
          <w:tcPr>
            <w:tcW w:w="6804" w:type="dxa"/>
            <w:gridSpan w:val="2"/>
          </w:tcPr>
          <w:p w14:paraId="44587006" w14:textId="77777777" w:rsidR="009A4DD0" w:rsidRDefault="009A4DD0"/>
          <w:p w14:paraId="6D927B4D" w14:textId="77777777" w:rsidR="00345B35" w:rsidRDefault="00345B35">
            <w:r>
              <w:t xml:space="preserve">The Faculty of Dental Surgery of the Royal College of Surgeons of England confirm that the information provided on this certificate is full accurate. </w:t>
            </w:r>
          </w:p>
          <w:p w14:paraId="4B5BC91A" w14:textId="20CCD84B" w:rsidR="00D56E29" w:rsidRDefault="00D56E29"/>
        </w:tc>
      </w:tr>
      <w:tr w:rsidR="00345B35" w14:paraId="56F43712" w14:textId="77777777" w:rsidTr="00441A17">
        <w:tc>
          <w:tcPr>
            <w:tcW w:w="2830" w:type="dxa"/>
          </w:tcPr>
          <w:p w14:paraId="7FD9E865" w14:textId="77777777" w:rsidR="009A4DD0" w:rsidRDefault="009A4DD0"/>
          <w:p w14:paraId="4DE87386" w14:textId="77777777" w:rsidR="00345B35" w:rsidRDefault="00345B35">
            <w:r w:rsidRPr="009A4DD0">
              <w:rPr>
                <w:b/>
              </w:rPr>
              <w:t>Quality assurance</w:t>
            </w:r>
            <w:r>
              <w:t>:</w:t>
            </w:r>
          </w:p>
          <w:p w14:paraId="53CEA13D" w14:textId="17F5DB3D" w:rsidR="009A4DD0" w:rsidRDefault="009A4DD0"/>
        </w:tc>
        <w:tc>
          <w:tcPr>
            <w:tcW w:w="6804" w:type="dxa"/>
            <w:gridSpan w:val="2"/>
          </w:tcPr>
          <w:p w14:paraId="7CAD1B1B" w14:textId="77777777" w:rsidR="009A4DD0" w:rsidRDefault="009A4DD0"/>
          <w:p w14:paraId="0856F02A" w14:textId="1E5641E7" w:rsidR="00345B35" w:rsidRDefault="00345B35">
            <w:r>
              <w:t xml:space="preserve">This CPD is subject to quality assurance by Professor </w:t>
            </w:r>
            <w:r w:rsidR="007446C4">
              <w:t>Nigel Hunt of UCL Eastman Dental Institute</w:t>
            </w:r>
            <w:r w:rsidR="00E5424D">
              <w:t xml:space="preserve">. </w:t>
            </w:r>
          </w:p>
          <w:p w14:paraId="3235D9E0" w14:textId="279132CF" w:rsidR="00D56E29" w:rsidRDefault="00D56E29"/>
        </w:tc>
      </w:tr>
    </w:tbl>
    <w:p w14:paraId="41140668" w14:textId="77777777" w:rsidR="00A039AC" w:rsidRDefault="00A039AC" w:rsidP="00441A17"/>
    <w:sectPr w:rsidR="00A03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3B4"/>
    <w:multiLevelType w:val="hybridMultilevel"/>
    <w:tmpl w:val="462A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FA9"/>
    <w:multiLevelType w:val="hybridMultilevel"/>
    <w:tmpl w:val="84CC0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71"/>
    <w:rsid w:val="00047054"/>
    <w:rsid w:val="002C0A4B"/>
    <w:rsid w:val="00340D47"/>
    <w:rsid w:val="00345B35"/>
    <w:rsid w:val="003B46DD"/>
    <w:rsid w:val="00435F71"/>
    <w:rsid w:val="00441A17"/>
    <w:rsid w:val="004B0EFB"/>
    <w:rsid w:val="004C7360"/>
    <w:rsid w:val="00680AB4"/>
    <w:rsid w:val="006D56AF"/>
    <w:rsid w:val="00742EB6"/>
    <w:rsid w:val="007446C4"/>
    <w:rsid w:val="007C5508"/>
    <w:rsid w:val="007C6EED"/>
    <w:rsid w:val="008548E9"/>
    <w:rsid w:val="00983458"/>
    <w:rsid w:val="009A4DD0"/>
    <w:rsid w:val="00A039AC"/>
    <w:rsid w:val="00A40658"/>
    <w:rsid w:val="00A77757"/>
    <w:rsid w:val="00B83E95"/>
    <w:rsid w:val="00BA05D0"/>
    <w:rsid w:val="00C831C5"/>
    <w:rsid w:val="00D56E29"/>
    <w:rsid w:val="00D96376"/>
    <w:rsid w:val="00E5424D"/>
    <w:rsid w:val="00F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F4E7"/>
  <w15:chartTrackingRefBased/>
  <w15:docId w15:val="{46F9CCFA-CBE2-4EE0-B7BB-4E63861B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5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bajjie</dc:creator>
  <cp:keywords/>
  <dc:description/>
  <cp:lastModifiedBy>Neha Baj</cp:lastModifiedBy>
  <cp:revision>25</cp:revision>
  <dcterms:created xsi:type="dcterms:W3CDTF">2018-04-13T13:03:00Z</dcterms:created>
  <dcterms:modified xsi:type="dcterms:W3CDTF">2019-02-22T11:44:00Z</dcterms:modified>
</cp:coreProperties>
</file>