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EB0E" w14:textId="09224EE7" w:rsidR="00BC6E67" w:rsidRPr="00BC6E67" w:rsidRDefault="005A28C1" w:rsidP="00BC6E67">
      <w:pPr>
        <w:pStyle w:val="Heading1"/>
        <w:rPr>
          <w:b/>
          <w:bCs/>
        </w:rPr>
      </w:pPr>
      <w:r w:rsidRPr="00893660">
        <w:rPr>
          <w:noProof/>
          <w:lang w:eastAsia="en-GB"/>
        </w:rPr>
        <w:drawing>
          <wp:anchor distT="0" distB="0" distL="114300" distR="114300" simplePos="0" relativeHeight="251659264" behindDoc="1" locked="0" layoutInCell="1" allowOverlap="1" wp14:anchorId="0CB8EF71" wp14:editId="4FFDEAF4">
            <wp:simplePos x="0" y="0"/>
            <wp:positionH relativeFrom="page">
              <wp:posOffset>9418320</wp:posOffset>
            </wp:positionH>
            <wp:positionV relativeFrom="topMargin">
              <wp:posOffset>272415</wp:posOffset>
            </wp:positionV>
            <wp:extent cx="805809" cy="326238"/>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5809" cy="326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6E67" w:rsidRPr="00BC6E67">
        <w:rPr>
          <w:b/>
          <w:bCs/>
        </w:rPr>
        <w:t>Caring for Children and Young People with Asthma</w:t>
      </w:r>
    </w:p>
    <w:p w14:paraId="1CD0F756" w14:textId="1C83A9CB" w:rsidR="00BC6E67" w:rsidRPr="00BC6E67" w:rsidRDefault="00BC6E67" w:rsidP="00BC6E67">
      <w:pPr>
        <w:pStyle w:val="Heading1"/>
        <w:rPr>
          <w:b/>
          <w:bCs/>
        </w:rPr>
      </w:pPr>
      <w:r w:rsidRPr="00BC6E67">
        <w:rPr>
          <w:b/>
          <w:bCs/>
        </w:rPr>
        <w:t xml:space="preserve">A </w:t>
      </w:r>
      <w:r w:rsidR="00BE7FE0">
        <w:rPr>
          <w:b/>
          <w:bCs/>
        </w:rPr>
        <w:t>p</w:t>
      </w:r>
      <w:r w:rsidRPr="00BC6E67">
        <w:rPr>
          <w:b/>
          <w:bCs/>
        </w:rPr>
        <w:t xml:space="preserve">rofessional </w:t>
      </w:r>
      <w:r w:rsidR="00BE7FE0">
        <w:rPr>
          <w:b/>
          <w:bCs/>
        </w:rPr>
        <w:t>d</w:t>
      </w:r>
      <w:r w:rsidRPr="00BC6E67">
        <w:rPr>
          <w:b/>
          <w:bCs/>
        </w:rPr>
        <w:t xml:space="preserve">evelopment </w:t>
      </w:r>
      <w:r w:rsidR="00BE7FE0">
        <w:rPr>
          <w:b/>
          <w:bCs/>
        </w:rPr>
        <w:t>t</w:t>
      </w:r>
      <w:r w:rsidRPr="00BC6E67">
        <w:rPr>
          <w:b/>
          <w:bCs/>
        </w:rPr>
        <w:t xml:space="preserve">ool </w:t>
      </w:r>
      <w:r w:rsidR="00BE7FE0">
        <w:rPr>
          <w:b/>
          <w:bCs/>
        </w:rPr>
        <w:t xml:space="preserve">to </w:t>
      </w:r>
      <w:r w:rsidR="00BE7FE0" w:rsidRPr="00BE7FE0">
        <w:rPr>
          <w:b/>
          <w:bCs/>
        </w:rPr>
        <w:t>r</w:t>
      </w:r>
      <w:r w:rsidR="008C3499" w:rsidRPr="00BE7FE0">
        <w:rPr>
          <w:b/>
          <w:bCs/>
        </w:rPr>
        <w:t>eview</w:t>
      </w:r>
      <w:r w:rsidR="00BE7FE0">
        <w:rPr>
          <w:b/>
          <w:bCs/>
        </w:rPr>
        <w:t xml:space="preserve"> </w:t>
      </w:r>
      <w:r w:rsidR="00BE7FE0" w:rsidRPr="00BE7FE0">
        <w:rPr>
          <w:b/>
          <w:bCs/>
        </w:rPr>
        <w:t>and update your portfolio of practice</w:t>
      </w:r>
    </w:p>
    <w:p w14:paraId="307E172A" w14:textId="4281682F" w:rsidR="00BC6E67" w:rsidRPr="00BC6E67" w:rsidRDefault="00BC6E67" w:rsidP="00BC6E67"/>
    <w:p w14:paraId="6D736B81" w14:textId="4CB53D6E" w:rsidR="008577D8" w:rsidRDefault="00BC6E67" w:rsidP="00BC6E67">
      <w:pPr>
        <w:pStyle w:val="Heading2"/>
      </w:pPr>
      <w:r>
        <w:t xml:space="preserve">Supporting health professionals to self-assess and provide evidence to enable them to deliver care that meets the standards outlined in </w:t>
      </w:r>
      <w:r w:rsidR="006A44F9">
        <w:t>T</w:t>
      </w:r>
      <w:r>
        <w:t>ier</w:t>
      </w:r>
      <w:r w:rsidR="006A44F9">
        <w:t>s</w:t>
      </w:r>
      <w:r>
        <w:t xml:space="preserve"> 4</w:t>
      </w:r>
      <w:r w:rsidR="006A44F9">
        <w:t xml:space="preserve"> and 5</w:t>
      </w:r>
      <w:r>
        <w:t xml:space="preserve"> of the National Children and Young People’s Asthma Capability Framework </w:t>
      </w:r>
    </w:p>
    <w:p w14:paraId="14E51F6B" w14:textId="7D7565ED" w:rsidR="009C60EF" w:rsidRDefault="009C60EF" w:rsidP="008577D8">
      <w:pPr>
        <w:spacing w:after="160" w:line="259" w:lineRule="auto"/>
        <w:jc w:val="center"/>
        <w:rPr>
          <w:rFonts w:cstheme="minorHAnsi"/>
          <w:b/>
          <w:bCs/>
          <w:sz w:val="28"/>
          <w:szCs w:val="28"/>
        </w:rPr>
      </w:pPr>
    </w:p>
    <w:p w14:paraId="79743AF6" w14:textId="54EC5268" w:rsidR="009C60EF" w:rsidRDefault="009C60EF" w:rsidP="008577D8">
      <w:pPr>
        <w:spacing w:after="160" w:line="259" w:lineRule="auto"/>
        <w:jc w:val="center"/>
        <w:rPr>
          <w:rFonts w:cstheme="minorHAnsi"/>
          <w:b/>
          <w:bCs/>
          <w:sz w:val="28"/>
          <w:szCs w:val="28"/>
        </w:rPr>
      </w:pPr>
    </w:p>
    <w:p w14:paraId="5D872D48" w14:textId="696540A0" w:rsidR="009C60EF" w:rsidRDefault="009C60EF" w:rsidP="008577D8">
      <w:pPr>
        <w:spacing w:after="160" w:line="259" w:lineRule="auto"/>
        <w:jc w:val="center"/>
        <w:rPr>
          <w:rFonts w:cstheme="minorHAnsi"/>
          <w:b/>
          <w:bCs/>
          <w:sz w:val="28"/>
          <w:szCs w:val="28"/>
        </w:rPr>
      </w:pPr>
    </w:p>
    <w:p w14:paraId="2466B20A" w14:textId="77777777" w:rsidR="005A28C1" w:rsidRPr="005A28C1" w:rsidRDefault="005A28C1" w:rsidP="005A28C1">
      <w:pPr>
        <w:rPr>
          <w:rFonts w:cstheme="minorHAnsi"/>
          <w:b/>
          <w:bCs/>
        </w:rPr>
      </w:pPr>
      <w:r w:rsidRPr="005A28C1">
        <w:rPr>
          <w:rFonts w:cstheme="minorHAnsi"/>
          <w:b/>
          <w:bCs/>
        </w:rPr>
        <w:t>NHS England and NHS Improvement have set out plans to reduce avoidable harm to CYP with asthma in the publication of the National Bundle of Care for Children and Young People with Asthma, which takes a whole system approach to managing asthma. One component of this plan has been to address the educational needs of all people involved in the care of CYP with asthma and an important aspect in achieving this has been the development of the CYP National Asthma Capability Framework.</w:t>
      </w:r>
    </w:p>
    <w:p w14:paraId="43F6C430" w14:textId="6CD13BAD" w:rsidR="004418E5" w:rsidRDefault="004418E5">
      <w:pPr>
        <w:rPr>
          <w:rFonts w:cstheme="minorHAnsi"/>
          <w:b/>
          <w:bCs/>
        </w:rPr>
      </w:pPr>
    </w:p>
    <w:p w14:paraId="31EB5EAC" w14:textId="18C5EB30" w:rsidR="004418E5" w:rsidRDefault="004418E5">
      <w:pPr>
        <w:rPr>
          <w:rFonts w:cstheme="minorHAnsi"/>
          <w:b/>
          <w:bCs/>
        </w:rPr>
      </w:pPr>
      <w:r>
        <w:rPr>
          <w:rFonts w:cstheme="minorHAnsi"/>
          <w:b/>
          <w:bCs/>
        </w:rPr>
        <w:t xml:space="preserve">This professional development tool should be used in conjunction with the National Children and Young People’s Asthma Capability Framework. This tool and the capability framework have been developed to support the standards of care as outlined in the </w:t>
      </w:r>
      <w:hyperlink r:id="rId12" w:history="1">
        <w:r w:rsidRPr="004418E5">
          <w:rPr>
            <w:rStyle w:val="Hyperlink"/>
            <w:rFonts w:cstheme="minorHAnsi"/>
            <w:b/>
            <w:bCs/>
          </w:rPr>
          <w:t>National Bundle of Care for Children and Young People with Asthma.</w:t>
        </w:r>
      </w:hyperlink>
    </w:p>
    <w:p w14:paraId="5EFC5BF6" w14:textId="1260DDF6" w:rsidR="009C60EF" w:rsidRDefault="009C60EF">
      <w:pPr>
        <w:rPr>
          <w:rFonts w:cstheme="minorHAnsi"/>
          <w:b/>
          <w:bCs/>
        </w:rPr>
      </w:pPr>
    </w:p>
    <w:p w14:paraId="292FE7EE" w14:textId="2DE16CD4" w:rsidR="009C60EF" w:rsidRDefault="009C60EF">
      <w:pPr>
        <w:rPr>
          <w:rFonts w:cstheme="minorHAnsi"/>
          <w:b/>
          <w:bCs/>
        </w:rPr>
      </w:pPr>
    </w:p>
    <w:p w14:paraId="3C18D2EA" w14:textId="1F6022F1" w:rsidR="009C60EF" w:rsidRDefault="009C60EF">
      <w:pPr>
        <w:rPr>
          <w:rFonts w:cstheme="minorHAnsi"/>
          <w:b/>
          <w:bCs/>
        </w:rPr>
      </w:pPr>
    </w:p>
    <w:p w14:paraId="4629396A" w14:textId="368C6463" w:rsidR="009C60EF" w:rsidRDefault="009C60EF">
      <w:pPr>
        <w:rPr>
          <w:rFonts w:cstheme="minorHAnsi"/>
          <w:b/>
          <w:bCs/>
        </w:rPr>
      </w:pPr>
    </w:p>
    <w:p w14:paraId="42F3EB61" w14:textId="2299B1AC" w:rsidR="009C60EF" w:rsidRDefault="009C60EF">
      <w:pPr>
        <w:rPr>
          <w:rFonts w:cstheme="minorHAnsi"/>
          <w:b/>
          <w:bCs/>
        </w:rPr>
      </w:pPr>
    </w:p>
    <w:p w14:paraId="7D41C742" w14:textId="5F861C85" w:rsidR="009C60EF" w:rsidRDefault="009C60EF">
      <w:pPr>
        <w:rPr>
          <w:rFonts w:cstheme="minorHAnsi"/>
          <w:b/>
          <w:bCs/>
        </w:rPr>
      </w:pPr>
    </w:p>
    <w:p w14:paraId="370109BC" w14:textId="3DDF4EF5" w:rsidR="009C60EF" w:rsidRDefault="009C60EF">
      <w:pPr>
        <w:rPr>
          <w:rFonts w:cstheme="minorHAnsi"/>
          <w:b/>
          <w:bCs/>
        </w:rPr>
      </w:pPr>
    </w:p>
    <w:p w14:paraId="3AE4E8CB" w14:textId="7AC37AC6" w:rsidR="009C60EF" w:rsidRDefault="009C60EF">
      <w:pPr>
        <w:rPr>
          <w:rFonts w:cstheme="minorHAnsi"/>
          <w:b/>
          <w:bCs/>
        </w:rPr>
      </w:pPr>
    </w:p>
    <w:p w14:paraId="51A1C979" w14:textId="77777777" w:rsidR="009C60EF" w:rsidRPr="00261C2B" w:rsidRDefault="009C60EF">
      <w:pPr>
        <w:rPr>
          <w:rFonts w:cstheme="minorHAnsi"/>
          <w:b/>
          <w:bCs/>
        </w:rPr>
      </w:pPr>
    </w:p>
    <w:p w14:paraId="2C20F51E" w14:textId="0D4D7083" w:rsidR="008577D8" w:rsidRPr="00261C2B" w:rsidRDefault="008577D8">
      <w:pPr>
        <w:rPr>
          <w:rFonts w:cstheme="minorHAnsi"/>
          <w:b/>
          <w:bCs/>
        </w:rPr>
      </w:pPr>
      <w:r w:rsidRPr="00261C2B">
        <w:rPr>
          <w:rFonts w:cstheme="minorHAnsi"/>
          <w:b/>
          <w:bCs/>
        </w:rPr>
        <w:lastRenderedPageBreak/>
        <w:t>Guidance for using this tool</w:t>
      </w:r>
    </w:p>
    <w:p w14:paraId="66CE09EF" w14:textId="77777777" w:rsidR="0041196D" w:rsidRPr="00261C2B" w:rsidRDefault="0041196D">
      <w:pPr>
        <w:rPr>
          <w:rFonts w:cstheme="minorHAnsi"/>
        </w:rPr>
      </w:pPr>
    </w:p>
    <w:p w14:paraId="3F07CB1A" w14:textId="50243260" w:rsidR="00F664B1" w:rsidRPr="00261C2B" w:rsidRDefault="008577D8">
      <w:pPr>
        <w:rPr>
          <w:rFonts w:cstheme="minorHAnsi"/>
        </w:rPr>
      </w:pPr>
      <w:r w:rsidRPr="00261C2B">
        <w:rPr>
          <w:rFonts w:cstheme="minorHAnsi"/>
        </w:rPr>
        <w:t xml:space="preserve">Use this tool to </w:t>
      </w:r>
      <w:r w:rsidR="003B42DA">
        <w:rPr>
          <w:rFonts w:cstheme="minorHAnsi"/>
        </w:rPr>
        <w:t xml:space="preserve">review and update your </w:t>
      </w:r>
      <w:r w:rsidR="004A6B7C">
        <w:rPr>
          <w:rFonts w:cstheme="minorHAnsi"/>
        </w:rPr>
        <w:t xml:space="preserve">portfolio of practice </w:t>
      </w:r>
      <w:r w:rsidRPr="00261C2B">
        <w:rPr>
          <w:rFonts w:cstheme="minorHAnsi"/>
        </w:rPr>
        <w:t>demonstrat</w:t>
      </w:r>
      <w:r w:rsidR="003B42DA">
        <w:rPr>
          <w:rFonts w:cstheme="minorHAnsi"/>
        </w:rPr>
        <w:t>ing</w:t>
      </w:r>
      <w:r w:rsidRPr="00261C2B">
        <w:rPr>
          <w:rFonts w:cstheme="minorHAnsi"/>
        </w:rPr>
        <w:t xml:space="preserve"> your existing knowledge and skills and identify</w:t>
      </w:r>
      <w:r w:rsidR="003B42DA">
        <w:rPr>
          <w:rFonts w:cstheme="minorHAnsi"/>
        </w:rPr>
        <w:t>ing</w:t>
      </w:r>
      <w:r w:rsidRPr="00261C2B">
        <w:rPr>
          <w:rFonts w:cstheme="minorHAnsi"/>
        </w:rPr>
        <w:t xml:space="preserve"> an</w:t>
      </w:r>
      <w:r w:rsidR="00261C2B" w:rsidRPr="00261C2B">
        <w:rPr>
          <w:rFonts w:cstheme="minorHAnsi"/>
        </w:rPr>
        <w:t>y</w:t>
      </w:r>
      <w:r w:rsidRPr="00261C2B">
        <w:rPr>
          <w:rFonts w:cstheme="minorHAnsi"/>
        </w:rPr>
        <w:t xml:space="preserve"> learning or development needs</w:t>
      </w:r>
      <w:r w:rsidR="00D13346">
        <w:rPr>
          <w:rFonts w:cstheme="minorHAnsi"/>
        </w:rPr>
        <w:t xml:space="preserve"> you may have</w:t>
      </w:r>
      <w:r w:rsidRPr="00261C2B">
        <w:rPr>
          <w:rFonts w:cstheme="minorHAnsi"/>
        </w:rPr>
        <w:t xml:space="preserve"> </w:t>
      </w:r>
      <w:r w:rsidR="00B70479">
        <w:rPr>
          <w:rFonts w:cstheme="minorHAnsi"/>
        </w:rPr>
        <w:t xml:space="preserve">as detailed in </w:t>
      </w:r>
      <w:r w:rsidR="00F664B1" w:rsidRPr="00261C2B">
        <w:rPr>
          <w:rFonts w:cstheme="minorHAnsi"/>
        </w:rPr>
        <w:t xml:space="preserve">the </w:t>
      </w:r>
      <w:r w:rsidR="009C60EF">
        <w:rPr>
          <w:rFonts w:cstheme="minorHAnsi"/>
        </w:rPr>
        <w:t>National CYP Asthma Capabilities Framework.</w:t>
      </w:r>
    </w:p>
    <w:p w14:paraId="2C80A2B5" w14:textId="31E5E4FC" w:rsidR="005851C5" w:rsidRPr="00302DC7" w:rsidRDefault="005851C5">
      <w:pPr>
        <w:rPr>
          <w:rFonts w:cstheme="minorHAnsi"/>
        </w:rPr>
      </w:pPr>
    </w:p>
    <w:p w14:paraId="5B8E701C" w14:textId="5D86365F" w:rsidR="005851C5" w:rsidRPr="00302DC7" w:rsidRDefault="005851C5">
      <w:pPr>
        <w:rPr>
          <w:rFonts w:cstheme="minorHAnsi"/>
          <w:b/>
          <w:bCs/>
        </w:rPr>
      </w:pPr>
      <w:r w:rsidRPr="00302DC7">
        <w:rPr>
          <w:rFonts w:cstheme="minorHAnsi"/>
          <w:b/>
          <w:bCs/>
        </w:rPr>
        <w:t xml:space="preserve">Follow these </w:t>
      </w:r>
      <w:r w:rsidR="001A762C" w:rsidRPr="00302DC7">
        <w:rPr>
          <w:rFonts w:cstheme="minorHAnsi"/>
          <w:b/>
          <w:bCs/>
        </w:rPr>
        <w:t>7</w:t>
      </w:r>
      <w:r w:rsidRPr="00302DC7">
        <w:rPr>
          <w:rFonts w:cstheme="minorHAnsi"/>
          <w:b/>
          <w:bCs/>
        </w:rPr>
        <w:t xml:space="preserve"> steps:</w:t>
      </w:r>
      <w:r w:rsidR="00B3260C" w:rsidRPr="00302DC7">
        <w:rPr>
          <w:rFonts w:cstheme="minorHAnsi"/>
          <w:b/>
          <w:bCs/>
        </w:rPr>
        <w:t xml:space="preserve"> </w:t>
      </w:r>
    </w:p>
    <w:p w14:paraId="0357108A" w14:textId="3E223E32" w:rsidR="00F664B1" w:rsidRPr="00302DC7" w:rsidRDefault="00F664B1">
      <w:pPr>
        <w:rPr>
          <w:rFonts w:cstheme="minorHAnsi"/>
        </w:rPr>
      </w:pPr>
    </w:p>
    <w:p w14:paraId="42B8E99E" w14:textId="5D0C360E" w:rsidR="00F664B1" w:rsidRPr="00302DC7" w:rsidRDefault="00F664B1" w:rsidP="004761BD">
      <w:pPr>
        <w:pStyle w:val="ListParagraph"/>
        <w:numPr>
          <w:ilvl w:val="0"/>
          <w:numId w:val="24"/>
        </w:numPr>
        <w:ind w:hanging="360"/>
        <w:rPr>
          <w:rFonts w:cstheme="minorHAnsi"/>
        </w:rPr>
      </w:pPr>
      <w:r w:rsidRPr="00302DC7">
        <w:rPr>
          <w:rFonts w:cstheme="minorHAnsi"/>
        </w:rPr>
        <w:t xml:space="preserve">Consider each </w:t>
      </w:r>
      <w:r w:rsidR="00B3260C" w:rsidRPr="00302DC7">
        <w:rPr>
          <w:rFonts w:cstheme="minorHAnsi"/>
        </w:rPr>
        <w:t>capability</w:t>
      </w:r>
      <w:r w:rsidRPr="00302DC7">
        <w:rPr>
          <w:rFonts w:cstheme="minorHAnsi"/>
        </w:rPr>
        <w:t xml:space="preserve"> in turn</w:t>
      </w:r>
      <w:r w:rsidR="00D13346" w:rsidRPr="00302DC7">
        <w:rPr>
          <w:rFonts w:cstheme="minorHAnsi"/>
        </w:rPr>
        <w:t xml:space="preserve">; review your previous </w:t>
      </w:r>
      <w:r w:rsidR="004761BD" w:rsidRPr="00302DC7">
        <w:rPr>
          <w:rFonts w:cstheme="minorHAnsi"/>
        </w:rPr>
        <w:t>self-</w:t>
      </w:r>
      <w:r w:rsidRPr="00302DC7">
        <w:rPr>
          <w:rFonts w:cstheme="minorHAnsi"/>
        </w:rPr>
        <w:t>assess</w:t>
      </w:r>
      <w:r w:rsidR="00D4158A" w:rsidRPr="00302DC7">
        <w:rPr>
          <w:rFonts w:cstheme="minorHAnsi"/>
        </w:rPr>
        <w:t>ment and consider</w:t>
      </w:r>
      <w:r w:rsidRPr="00302DC7">
        <w:rPr>
          <w:rFonts w:cstheme="minorHAnsi"/>
        </w:rPr>
        <w:t xml:space="preserve"> your</w:t>
      </w:r>
      <w:r w:rsidR="00D13346" w:rsidRPr="00302DC7">
        <w:rPr>
          <w:rFonts w:cstheme="minorHAnsi"/>
        </w:rPr>
        <w:t xml:space="preserve"> current </w:t>
      </w:r>
      <w:r w:rsidRPr="00302DC7">
        <w:rPr>
          <w:rFonts w:cstheme="minorHAnsi"/>
        </w:rPr>
        <w:t>level of knowledge and experience</w:t>
      </w:r>
    </w:p>
    <w:p w14:paraId="0A0C6A3F" w14:textId="27477DF0" w:rsidR="00D4158A" w:rsidRPr="00302DC7" w:rsidRDefault="00F664B1" w:rsidP="00D4158A">
      <w:pPr>
        <w:pStyle w:val="ListParagraph"/>
        <w:numPr>
          <w:ilvl w:val="0"/>
          <w:numId w:val="24"/>
        </w:numPr>
        <w:ind w:hanging="360"/>
        <w:rPr>
          <w:rFonts w:cstheme="minorHAnsi"/>
        </w:rPr>
      </w:pPr>
      <w:r w:rsidRPr="00302DC7">
        <w:rPr>
          <w:rFonts w:cstheme="minorHAnsi"/>
        </w:rPr>
        <w:t>In the self-assessment column</w:t>
      </w:r>
      <w:r w:rsidR="00302DC7">
        <w:rPr>
          <w:rFonts w:cstheme="minorHAnsi"/>
        </w:rPr>
        <w:t xml:space="preserve"> </w:t>
      </w:r>
      <w:r w:rsidRPr="00302DC7">
        <w:rPr>
          <w:rFonts w:cstheme="minorHAnsi"/>
        </w:rPr>
        <w:t>note h</w:t>
      </w:r>
      <w:r w:rsidR="00EF3DE1" w:rsidRPr="00302DC7">
        <w:rPr>
          <w:rFonts w:cstheme="minorHAnsi"/>
        </w:rPr>
        <w:t>ow</w:t>
      </w:r>
      <w:r w:rsidRPr="00302DC7">
        <w:rPr>
          <w:rFonts w:cstheme="minorHAnsi"/>
        </w:rPr>
        <w:t xml:space="preserve"> </w:t>
      </w:r>
      <w:r w:rsidRPr="00302DC7">
        <w:rPr>
          <w:rFonts w:cstheme="minorHAnsi"/>
          <w:b/>
          <w:bCs/>
        </w:rPr>
        <w:t>confident</w:t>
      </w:r>
      <w:r w:rsidRPr="00302DC7">
        <w:rPr>
          <w:rFonts w:cstheme="minorHAnsi"/>
        </w:rPr>
        <w:t xml:space="preserve"> you are that you meet each</w:t>
      </w:r>
      <w:r w:rsidR="00302DC7">
        <w:rPr>
          <w:rFonts w:cstheme="minorHAnsi"/>
        </w:rPr>
        <w:t xml:space="preserve"> capability and</w:t>
      </w:r>
      <w:r w:rsidR="00B3260C" w:rsidRPr="00302DC7">
        <w:rPr>
          <w:rFonts w:cstheme="minorHAnsi"/>
        </w:rPr>
        <w:t xml:space="preserve"> specific learning outcome</w:t>
      </w:r>
      <w:r w:rsidR="00302DC7">
        <w:rPr>
          <w:rFonts w:cstheme="minorHAnsi"/>
        </w:rPr>
        <w:t>s</w:t>
      </w:r>
      <w:r w:rsidR="00A11834" w:rsidRPr="00302DC7">
        <w:rPr>
          <w:rFonts w:cstheme="minorHAnsi"/>
        </w:rPr>
        <w:t xml:space="preserve"> </w:t>
      </w:r>
      <w:r w:rsidRPr="00302DC7">
        <w:rPr>
          <w:rFonts w:cstheme="minorHAnsi"/>
        </w:rPr>
        <w:t>(low-medium-high</w:t>
      </w:r>
      <w:r w:rsidR="00EF3DE1" w:rsidRPr="00302DC7">
        <w:rPr>
          <w:rFonts w:cstheme="minorHAnsi"/>
        </w:rPr>
        <w:t>)</w:t>
      </w:r>
    </w:p>
    <w:p w14:paraId="2A5246D4" w14:textId="01350B17" w:rsidR="00EF3DE1" w:rsidRPr="00302DC7" w:rsidRDefault="00D4158A" w:rsidP="00D4158A">
      <w:pPr>
        <w:pStyle w:val="ListParagraph"/>
        <w:numPr>
          <w:ilvl w:val="0"/>
          <w:numId w:val="24"/>
        </w:numPr>
        <w:ind w:hanging="360"/>
        <w:rPr>
          <w:rFonts w:cstheme="minorHAnsi"/>
        </w:rPr>
      </w:pPr>
      <w:r w:rsidRPr="00302DC7">
        <w:rPr>
          <w:rFonts w:cstheme="minorHAnsi"/>
        </w:rPr>
        <w:t>Yo</w:t>
      </w:r>
      <w:r w:rsidRPr="00302DC7">
        <w:rPr>
          <w:rFonts w:eastAsia="Times New Roman" w:cstheme="minorHAnsi"/>
        </w:rPr>
        <w:t>u will have previously completed an initial portfolio self-assessment so for this form in the evidence/comment’s column, document how you have maintained your skills and expertise or addressed previously identified gaps. If it is not relevant to your role, please comment on this</w:t>
      </w:r>
    </w:p>
    <w:p w14:paraId="68E7742A" w14:textId="51AFCC90" w:rsidR="00BB5EC7" w:rsidRPr="00302DC7" w:rsidRDefault="00BB5EC7" w:rsidP="004761BD">
      <w:pPr>
        <w:pStyle w:val="ListParagraph"/>
        <w:numPr>
          <w:ilvl w:val="0"/>
          <w:numId w:val="24"/>
        </w:numPr>
        <w:ind w:hanging="360"/>
        <w:rPr>
          <w:rFonts w:cstheme="minorHAnsi"/>
        </w:rPr>
      </w:pPr>
      <w:r w:rsidRPr="00302DC7">
        <w:rPr>
          <w:rFonts w:cstheme="minorHAnsi"/>
        </w:rPr>
        <w:t>Reflect on your knowledge and skills</w:t>
      </w:r>
      <w:r w:rsidR="00A03DEA" w:rsidRPr="00302DC7">
        <w:rPr>
          <w:rFonts w:cstheme="minorHAnsi"/>
        </w:rPr>
        <w:t xml:space="preserve"> for each capability</w:t>
      </w:r>
      <w:r w:rsidRPr="00302DC7">
        <w:rPr>
          <w:rFonts w:cstheme="minorHAnsi"/>
        </w:rPr>
        <w:t>. How confident do you feel?</w:t>
      </w:r>
      <w:r w:rsidR="006B4A3F" w:rsidRPr="00302DC7">
        <w:rPr>
          <w:rFonts w:cstheme="minorHAnsi"/>
        </w:rPr>
        <w:t xml:space="preserve"> How have you developed since your previous self-assessment?</w:t>
      </w:r>
      <w:r w:rsidRPr="00302DC7">
        <w:rPr>
          <w:rFonts w:cstheme="minorHAnsi"/>
        </w:rPr>
        <w:t xml:space="preserve"> Do you have any learning or development needs? Who will you discuss this with? </w:t>
      </w:r>
      <w:r w:rsidR="0043710D" w:rsidRPr="00302DC7">
        <w:rPr>
          <w:rFonts w:cstheme="minorHAnsi"/>
        </w:rPr>
        <w:t>What actions do you need to take?</w:t>
      </w:r>
    </w:p>
    <w:p w14:paraId="334AB87A" w14:textId="7CF7FD14" w:rsidR="0043710D" w:rsidRPr="00302DC7" w:rsidRDefault="003B42DA" w:rsidP="004761BD">
      <w:pPr>
        <w:pStyle w:val="ListParagraph"/>
        <w:numPr>
          <w:ilvl w:val="0"/>
          <w:numId w:val="24"/>
        </w:numPr>
        <w:ind w:hanging="360"/>
        <w:rPr>
          <w:rFonts w:cstheme="minorHAnsi"/>
        </w:rPr>
      </w:pPr>
      <w:r w:rsidRPr="00302DC7">
        <w:rPr>
          <w:rFonts w:cstheme="minorHAnsi"/>
        </w:rPr>
        <w:t>Review your previous</w:t>
      </w:r>
      <w:r w:rsidR="0043710D" w:rsidRPr="00302DC7">
        <w:rPr>
          <w:rFonts w:cstheme="minorHAnsi"/>
        </w:rPr>
        <w:t xml:space="preserve"> action plan; </w:t>
      </w:r>
      <w:r w:rsidRPr="00302DC7">
        <w:rPr>
          <w:rFonts w:cstheme="minorHAnsi"/>
        </w:rPr>
        <w:t xml:space="preserve">have you achieved everything you set out to achieve and are there any </w:t>
      </w:r>
      <w:r w:rsidR="0043710D" w:rsidRPr="00302DC7">
        <w:rPr>
          <w:rFonts w:cstheme="minorHAnsi"/>
        </w:rPr>
        <w:t>steps</w:t>
      </w:r>
      <w:r w:rsidRPr="00302DC7">
        <w:rPr>
          <w:rFonts w:cstheme="minorHAnsi"/>
        </w:rPr>
        <w:t xml:space="preserve"> you need to take</w:t>
      </w:r>
      <w:r w:rsidR="0043710D" w:rsidRPr="00302DC7">
        <w:rPr>
          <w:rFonts w:cstheme="minorHAnsi"/>
        </w:rPr>
        <w:t xml:space="preserve"> to address any learning or development needs</w:t>
      </w:r>
      <w:r w:rsidRPr="00302DC7">
        <w:rPr>
          <w:rFonts w:cstheme="minorHAnsi"/>
        </w:rPr>
        <w:t>.</w:t>
      </w:r>
    </w:p>
    <w:p w14:paraId="61D5BA89" w14:textId="6301693E" w:rsidR="00AB6D45" w:rsidRPr="00302DC7" w:rsidRDefault="00AB6D45" w:rsidP="004761BD">
      <w:pPr>
        <w:pStyle w:val="ListParagraph"/>
        <w:numPr>
          <w:ilvl w:val="0"/>
          <w:numId w:val="24"/>
        </w:numPr>
        <w:ind w:hanging="360"/>
        <w:rPr>
          <w:rFonts w:cstheme="minorHAnsi"/>
        </w:rPr>
      </w:pPr>
      <w:r w:rsidRPr="00302DC7">
        <w:rPr>
          <w:rFonts w:cstheme="minorHAnsi"/>
        </w:rPr>
        <w:t xml:space="preserve">Finally, discuss </w:t>
      </w:r>
      <w:r w:rsidR="009C60EF" w:rsidRPr="00302DC7">
        <w:rPr>
          <w:rFonts w:cstheme="minorHAnsi"/>
        </w:rPr>
        <w:t xml:space="preserve">your self-assessment and action plan with the nominated person or group as agreed locally within your integrated care system </w:t>
      </w:r>
      <w:r w:rsidR="00217F0F" w:rsidRPr="00302DC7">
        <w:rPr>
          <w:rFonts w:cstheme="minorHAnsi"/>
        </w:rPr>
        <w:t>before signing the document</w:t>
      </w:r>
    </w:p>
    <w:p w14:paraId="3A1C4C5C" w14:textId="570BE2F3" w:rsidR="006A44F9" w:rsidRPr="00302DC7" w:rsidRDefault="00A11834" w:rsidP="00B3260C">
      <w:pPr>
        <w:pStyle w:val="ListParagraph"/>
        <w:numPr>
          <w:ilvl w:val="0"/>
          <w:numId w:val="24"/>
        </w:numPr>
        <w:ind w:hanging="360"/>
        <w:rPr>
          <w:rFonts w:cstheme="minorHAnsi"/>
        </w:rPr>
      </w:pPr>
      <w:r w:rsidRPr="00302DC7">
        <w:rPr>
          <w:rFonts w:cstheme="minorHAnsi"/>
        </w:rPr>
        <w:t>Review your capability every 2 years</w:t>
      </w:r>
      <w:r w:rsidR="00B24D47" w:rsidRPr="00302DC7">
        <w:rPr>
          <w:rFonts w:cstheme="minorHAnsi"/>
        </w:rPr>
        <w:t xml:space="preserve">: re-evaluate and update your original self-assessment and confirm </w:t>
      </w:r>
      <w:r w:rsidRPr="00302DC7">
        <w:rPr>
          <w:rFonts w:cstheme="minorHAnsi"/>
        </w:rPr>
        <w:t>using the proforma provided</w:t>
      </w:r>
    </w:p>
    <w:p w14:paraId="2D26880E" w14:textId="5E57DECE" w:rsidR="006A44F9" w:rsidRDefault="006A44F9" w:rsidP="0043710D">
      <w:pPr>
        <w:pStyle w:val="ListParagraph"/>
        <w:rPr>
          <w:rFonts w:cstheme="minorHAnsi"/>
        </w:rPr>
      </w:pPr>
    </w:p>
    <w:tbl>
      <w:tblPr>
        <w:tblStyle w:val="TableGrid"/>
        <w:tblW w:w="0" w:type="auto"/>
        <w:tblInd w:w="720" w:type="dxa"/>
        <w:tblLook w:val="04A0" w:firstRow="1" w:lastRow="0" w:firstColumn="1" w:lastColumn="0" w:noHBand="0" w:noVBand="1"/>
      </w:tblPr>
      <w:tblGrid>
        <w:gridCol w:w="2394"/>
        <w:gridCol w:w="10834"/>
      </w:tblGrid>
      <w:tr w:rsidR="006A44F9" w14:paraId="1A09936F" w14:textId="77777777" w:rsidTr="006A44F9">
        <w:tc>
          <w:tcPr>
            <w:tcW w:w="2394" w:type="dxa"/>
          </w:tcPr>
          <w:p w14:paraId="461A6555" w14:textId="77777777" w:rsidR="006A44F9" w:rsidRDefault="006A44F9" w:rsidP="0043710D">
            <w:pPr>
              <w:pStyle w:val="ListParagraph"/>
              <w:ind w:left="0"/>
              <w:rPr>
                <w:rFonts w:cstheme="minorHAnsi"/>
              </w:rPr>
            </w:pPr>
          </w:p>
          <w:p w14:paraId="5B4C23B6" w14:textId="77777777" w:rsidR="006A44F9" w:rsidRDefault="006A44F9" w:rsidP="0043710D">
            <w:pPr>
              <w:pStyle w:val="ListParagraph"/>
              <w:ind w:left="0"/>
              <w:rPr>
                <w:rFonts w:cstheme="minorHAnsi"/>
              </w:rPr>
            </w:pPr>
          </w:p>
          <w:p w14:paraId="029B3FC6" w14:textId="77777777" w:rsidR="006A44F9" w:rsidRDefault="006A44F9" w:rsidP="0043710D">
            <w:pPr>
              <w:pStyle w:val="ListParagraph"/>
              <w:ind w:left="0"/>
              <w:rPr>
                <w:rFonts w:cstheme="minorHAnsi"/>
              </w:rPr>
            </w:pPr>
          </w:p>
          <w:p w14:paraId="27A29F84" w14:textId="58E920C6" w:rsidR="006A44F9" w:rsidRPr="006A44F9" w:rsidRDefault="006A44F9" w:rsidP="0043710D">
            <w:pPr>
              <w:pStyle w:val="ListParagraph"/>
              <w:ind w:left="0"/>
              <w:rPr>
                <w:rFonts w:cstheme="minorHAnsi"/>
                <w:b/>
                <w:bCs/>
              </w:rPr>
            </w:pPr>
            <w:r w:rsidRPr="006A44F9">
              <w:rPr>
                <w:rFonts w:cstheme="minorHAnsi"/>
                <w:b/>
                <w:bCs/>
              </w:rPr>
              <w:t>Types of evidence</w:t>
            </w:r>
          </w:p>
        </w:tc>
        <w:tc>
          <w:tcPr>
            <w:tcW w:w="10834" w:type="dxa"/>
          </w:tcPr>
          <w:p w14:paraId="3FCCFB8B" w14:textId="2D93C81E" w:rsidR="006A44F9" w:rsidRPr="006A44F9" w:rsidRDefault="006A44F9" w:rsidP="006A44F9">
            <w:pPr>
              <w:pStyle w:val="CommentText"/>
              <w:rPr>
                <w:sz w:val="24"/>
                <w:szCs w:val="24"/>
              </w:rPr>
            </w:pPr>
            <w:r w:rsidRPr="006A44F9">
              <w:rPr>
                <w:sz w:val="24"/>
                <w:szCs w:val="24"/>
              </w:rPr>
              <w:t>Self-directed learning including reading or reviewing articles and current literature, online information</w:t>
            </w:r>
          </w:p>
          <w:p w14:paraId="35DACDD3" w14:textId="7855F5E0" w:rsidR="006A44F9" w:rsidRPr="006A44F9" w:rsidRDefault="006A44F9" w:rsidP="006A44F9">
            <w:pPr>
              <w:pStyle w:val="CommentText"/>
              <w:rPr>
                <w:sz w:val="24"/>
                <w:szCs w:val="24"/>
              </w:rPr>
            </w:pPr>
            <w:r w:rsidRPr="006A44F9">
              <w:rPr>
                <w:sz w:val="24"/>
                <w:szCs w:val="24"/>
              </w:rPr>
              <w:t>Courses</w:t>
            </w:r>
            <w:r w:rsidR="002E3D63">
              <w:rPr>
                <w:sz w:val="24"/>
                <w:szCs w:val="24"/>
              </w:rPr>
              <w:t xml:space="preserve">, </w:t>
            </w:r>
            <w:r w:rsidR="00D13346">
              <w:rPr>
                <w:sz w:val="24"/>
                <w:szCs w:val="24"/>
              </w:rPr>
              <w:t>updates</w:t>
            </w:r>
            <w:r w:rsidR="002E3D63">
              <w:rPr>
                <w:sz w:val="24"/>
                <w:szCs w:val="24"/>
              </w:rPr>
              <w:t xml:space="preserve"> or </w:t>
            </w:r>
            <w:r w:rsidR="00D13346">
              <w:rPr>
                <w:sz w:val="24"/>
                <w:szCs w:val="24"/>
              </w:rPr>
              <w:t>conferences</w:t>
            </w:r>
            <w:r w:rsidRPr="006A44F9">
              <w:rPr>
                <w:sz w:val="24"/>
                <w:szCs w:val="24"/>
              </w:rPr>
              <w:t xml:space="preserve"> attended with certificates of completion</w:t>
            </w:r>
          </w:p>
          <w:p w14:paraId="5A4F3407" w14:textId="7A69A957" w:rsidR="006A44F9" w:rsidRPr="006A44F9" w:rsidRDefault="006A44F9" w:rsidP="006A44F9">
            <w:pPr>
              <w:pStyle w:val="CommentText"/>
              <w:rPr>
                <w:sz w:val="24"/>
                <w:szCs w:val="24"/>
              </w:rPr>
            </w:pPr>
            <w:r w:rsidRPr="006A44F9">
              <w:rPr>
                <w:sz w:val="24"/>
                <w:szCs w:val="24"/>
              </w:rPr>
              <w:t>Patient</w:t>
            </w:r>
            <w:r w:rsidR="002E3D63">
              <w:rPr>
                <w:sz w:val="24"/>
                <w:szCs w:val="24"/>
              </w:rPr>
              <w:t xml:space="preserve"> and </w:t>
            </w:r>
            <w:r w:rsidR="00074788">
              <w:rPr>
                <w:sz w:val="24"/>
                <w:szCs w:val="24"/>
              </w:rPr>
              <w:t>c</w:t>
            </w:r>
            <w:r w:rsidRPr="006A44F9">
              <w:rPr>
                <w:sz w:val="24"/>
                <w:szCs w:val="24"/>
              </w:rPr>
              <w:t>olleague</w:t>
            </w:r>
            <w:r w:rsidR="00074788">
              <w:rPr>
                <w:sz w:val="24"/>
                <w:szCs w:val="24"/>
              </w:rPr>
              <w:t xml:space="preserve"> feedback</w:t>
            </w:r>
          </w:p>
          <w:p w14:paraId="76ABF653" w14:textId="77777777" w:rsidR="00D13346" w:rsidRDefault="00D13346" w:rsidP="006A44F9">
            <w:pPr>
              <w:pStyle w:val="CommentText"/>
              <w:rPr>
                <w:sz w:val="24"/>
                <w:szCs w:val="24"/>
              </w:rPr>
            </w:pPr>
            <w:r>
              <w:rPr>
                <w:sz w:val="24"/>
                <w:szCs w:val="24"/>
              </w:rPr>
              <w:t>Joint working, collaboration with other experts</w:t>
            </w:r>
          </w:p>
          <w:p w14:paraId="30C27687" w14:textId="106FE909" w:rsidR="006A44F9" w:rsidRPr="006A44F9" w:rsidRDefault="006A44F9" w:rsidP="006A44F9">
            <w:pPr>
              <w:pStyle w:val="CommentText"/>
              <w:rPr>
                <w:sz w:val="24"/>
                <w:szCs w:val="24"/>
              </w:rPr>
            </w:pPr>
            <w:r w:rsidRPr="006A44F9">
              <w:rPr>
                <w:sz w:val="24"/>
                <w:szCs w:val="24"/>
              </w:rPr>
              <w:t>Self-reflecti</w:t>
            </w:r>
            <w:r w:rsidR="00074788">
              <w:rPr>
                <w:sz w:val="24"/>
                <w:szCs w:val="24"/>
              </w:rPr>
              <w:t>on</w:t>
            </w:r>
            <w:r w:rsidR="002E3D63">
              <w:rPr>
                <w:sz w:val="24"/>
                <w:szCs w:val="24"/>
              </w:rPr>
              <w:t xml:space="preserve">, </w:t>
            </w:r>
            <w:r w:rsidR="00074788">
              <w:rPr>
                <w:sz w:val="24"/>
                <w:szCs w:val="24"/>
              </w:rPr>
              <w:t>reflective diaries</w:t>
            </w:r>
            <w:r w:rsidR="002E3D63">
              <w:rPr>
                <w:sz w:val="24"/>
                <w:szCs w:val="24"/>
              </w:rPr>
              <w:t xml:space="preserve">, </w:t>
            </w:r>
            <w:r w:rsidR="00074788">
              <w:rPr>
                <w:sz w:val="24"/>
                <w:szCs w:val="24"/>
              </w:rPr>
              <w:t>accounts</w:t>
            </w:r>
          </w:p>
          <w:p w14:paraId="78165BC2" w14:textId="77777777" w:rsidR="006A44F9" w:rsidRDefault="006A44F9" w:rsidP="006A44F9">
            <w:pPr>
              <w:pStyle w:val="ListParagraph"/>
              <w:ind w:left="0"/>
            </w:pPr>
            <w:r w:rsidRPr="006A44F9">
              <w:t>Example cases, case studies, teaching, presenting at conferences and events</w:t>
            </w:r>
          </w:p>
          <w:p w14:paraId="754BA147" w14:textId="10CA4A55" w:rsidR="00074788" w:rsidRDefault="00074788" w:rsidP="006A44F9">
            <w:pPr>
              <w:pStyle w:val="ListParagraph"/>
              <w:ind w:left="0"/>
              <w:rPr>
                <w:rFonts w:cstheme="minorHAnsi"/>
              </w:rPr>
            </w:pPr>
            <w:r>
              <w:rPr>
                <w:rFonts w:cstheme="minorHAnsi"/>
              </w:rPr>
              <w:t>Clinical audit reports</w:t>
            </w:r>
          </w:p>
          <w:p w14:paraId="24CE5117" w14:textId="2E9F0688" w:rsidR="00074788" w:rsidRPr="006A44F9" w:rsidRDefault="00074788" w:rsidP="006A44F9">
            <w:pPr>
              <w:pStyle w:val="ListParagraph"/>
              <w:ind w:left="0"/>
              <w:rPr>
                <w:rFonts w:cstheme="minorHAnsi"/>
              </w:rPr>
            </w:pPr>
            <w:r>
              <w:rPr>
                <w:rFonts w:cstheme="minorHAnsi"/>
              </w:rPr>
              <w:t>Clinical supervision records</w:t>
            </w:r>
          </w:p>
        </w:tc>
      </w:tr>
    </w:tbl>
    <w:p w14:paraId="4F8CD701" w14:textId="0F838BF4" w:rsidR="00F664B1" w:rsidRPr="00261C2B" w:rsidRDefault="00F664B1" w:rsidP="00B3260C"/>
    <w:tbl>
      <w:tblPr>
        <w:tblStyle w:val="TableGrid"/>
        <w:tblpPr w:leftFromText="180" w:rightFromText="180" w:vertAnchor="text" w:horzAnchor="margin" w:tblpXSpec="center" w:tblpY="-979"/>
        <w:tblW w:w="15639" w:type="dxa"/>
        <w:tblLook w:val="04A0" w:firstRow="1" w:lastRow="0" w:firstColumn="1" w:lastColumn="0" w:noHBand="0" w:noVBand="1"/>
      </w:tblPr>
      <w:tblGrid>
        <w:gridCol w:w="8845"/>
        <w:gridCol w:w="1917"/>
        <w:gridCol w:w="6"/>
        <w:gridCol w:w="4871"/>
      </w:tblGrid>
      <w:tr w:rsidR="008577D8" w:rsidRPr="00261C2B" w14:paraId="37306E79" w14:textId="77777777" w:rsidTr="00DE3EA8">
        <w:trPr>
          <w:trHeight w:val="407"/>
        </w:trPr>
        <w:tc>
          <w:tcPr>
            <w:tcW w:w="15639" w:type="dxa"/>
            <w:gridSpan w:val="4"/>
          </w:tcPr>
          <w:p w14:paraId="63CDDB4D" w14:textId="77777777" w:rsidR="008577D8" w:rsidRPr="00261C2B" w:rsidRDefault="008577D8" w:rsidP="008577D8">
            <w:pPr>
              <w:rPr>
                <w:rFonts w:cstheme="minorHAnsi"/>
                <w:b/>
                <w:bCs/>
                <w:color w:val="000000" w:themeColor="text1"/>
                <w:sz w:val="22"/>
                <w:szCs w:val="22"/>
              </w:rPr>
            </w:pPr>
          </w:p>
          <w:p w14:paraId="6B630B63" w14:textId="77777777" w:rsidR="008577D8" w:rsidRPr="00261C2B" w:rsidRDefault="008577D8" w:rsidP="008577D8">
            <w:pPr>
              <w:rPr>
                <w:rFonts w:cstheme="minorHAnsi"/>
                <w:b/>
                <w:bCs/>
                <w:color w:val="000000" w:themeColor="text1"/>
                <w:sz w:val="22"/>
                <w:szCs w:val="22"/>
              </w:rPr>
            </w:pPr>
            <w:r w:rsidRPr="00261C2B">
              <w:rPr>
                <w:rFonts w:cstheme="minorHAnsi"/>
                <w:b/>
                <w:bCs/>
                <w:color w:val="000000" w:themeColor="text1"/>
                <w:sz w:val="22"/>
                <w:szCs w:val="22"/>
              </w:rPr>
              <w:t>Tier 4: Dealing with cases where diagnosis is uncertain, managing hard to control cases</w:t>
            </w:r>
          </w:p>
          <w:p w14:paraId="51B8BCD1" w14:textId="77777777" w:rsidR="008577D8" w:rsidRPr="00261C2B" w:rsidRDefault="008577D8" w:rsidP="008577D8">
            <w:pPr>
              <w:rPr>
                <w:rFonts w:cstheme="minorHAnsi"/>
              </w:rPr>
            </w:pPr>
            <w:r w:rsidRPr="00261C2B">
              <w:rPr>
                <w:rFonts w:cstheme="minorHAnsi"/>
                <w:color w:val="000000" w:themeColor="text1"/>
              </w:rPr>
              <w:t xml:space="preserve"> </w:t>
            </w:r>
          </w:p>
        </w:tc>
      </w:tr>
      <w:tr w:rsidR="008577D8" w:rsidRPr="00261C2B" w14:paraId="33AD9FF6" w14:textId="77777777" w:rsidTr="00242B4F">
        <w:trPr>
          <w:trHeight w:val="824"/>
        </w:trPr>
        <w:tc>
          <w:tcPr>
            <w:tcW w:w="8845" w:type="dxa"/>
          </w:tcPr>
          <w:p w14:paraId="5CE78C41" w14:textId="77777777" w:rsidR="005E4E0F" w:rsidRPr="00261C2B" w:rsidRDefault="008577D8" w:rsidP="008577D8">
            <w:pPr>
              <w:rPr>
                <w:rFonts w:cstheme="minorHAnsi"/>
                <w:b/>
                <w:bCs/>
                <w:sz w:val="22"/>
                <w:szCs w:val="22"/>
              </w:rPr>
            </w:pPr>
            <w:r w:rsidRPr="00261C2B">
              <w:rPr>
                <w:rFonts w:cstheme="minorHAnsi"/>
                <w:b/>
                <w:bCs/>
                <w:sz w:val="22"/>
                <w:szCs w:val="22"/>
              </w:rPr>
              <w:t xml:space="preserve">Capability 1: </w:t>
            </w:r>
            <w:r w:rsidR="00AA0A01" w:rsidRPr="00261C2B">
              <w:rPr>
                <w:rFonts w:cstheme="minorHAnsi"/>
                <w:b/>
                <w:bCs/>
                <w:sz w:val="22"/>
                <w:szCs w:val="22"/>
              </w:rPr>
              <w:t xml:space="preserve">Asthma awareness. </w:t>
            </w:r>
          </w:p>
          <w:p w14:paraId="580AFBE9" w14:textId="4DF220F7" w:rsidR="008577D8" w:rsidRPr="00261C2B" w:rsidRDefault="008577D8" w:rsidP="008577D8">
            <w:pPr>
              <w:rPr>
                <w:rFonts w:cstheme="minorHAnsi"/>
              </w:rPr>
            </w:pPr>
            <w:r w:rsidRPr="00261C2B">
              <w:rPr>
                <w:rFonts w:cstheme="minorHAnsi"/>
                <w:b/>
                <w:bCs/>
                <w:sz w:val="22"/>
                <w:szCs w:val="22"/>
              </w:rPr>
              <w:t xml:space="preserve">Learning outcomes                                                                                                                </w:t>
            </w:r>
          </w:p>
        </w:tc>
        <w:tc>
          <w:tcPr>
            <w:tcW w:w="1917" w:type="dxa"/>
          </w:tcPr>
          <w:p w14:paraId="386EFF53" w14:textId="77777777" w:rsidR="008577D8" w:rsidRPr="00261C2B" w:rsidRDefault="008577D8" w:rsidP="008577D8">
            <w:pPr>
              <w:rPr>
                <w:rFonts w:cstheme="minorHAnsi"/>
                <w:b/>
                <w:bCs/>
                <w:sz w:val="22"/>
                <w:szCs w:val="22"/>
              </w:rPr>
            </w:pPr>
            <w:r w:rsidRPr="00261C2B">
              <w:rPr>
                <w:rFonts w:cstheme="minorHAnsi"/>
                <w:b/>
                <w:bCs/>
                <w:sz w:val="22"/>
                <w:szCs w:val="22"/>
              </w:rPr>
              <w:t xml:space="preserve">Self-assessment           </w:t>
            </w:r>
          </w:p>
        </w:tc>
        <w:tc>
          <w:tcPr>
            <w:tcW w:w="4877" w:type="dxa"/>
            <w:gridSpan w:val="2"/>
          </w:tcPr>
          <w:p w14:paraId="1545D94A" w14:textId="7A28227E" w:rsidR="008577D8" w:rsidRPr="00261C2B" w:rsidRDefault="008577D8" w:rsidP="008577D8">
            <w:pPr>
              <w:rPr>
                <w:rFonts w:cstheme="minorHAnsi"/>
                <w:b/>
                <w:bCs/>
                <w:sz w:val="22"/>
                <w:szCs w:val="22"/>
              </w:rPr>
            </w:pPr>
            <w:r w:rsidRPr="00261C2B">
              <w:rPr>
                <w:rFonts w:cstheme="minorHAnsi"/>
                <w:b/>
                <w:bCs/>
                <w:sz w:val="22"/>
                <w:szCs w:val="22"/>
              </w:rPr>
              <w:t>Evidence</w:t>
            </w:r>
            <w:r w:rsidR="00A11834">
              <w:rPr>
                <w:rFonts w:cstheme="minorHAnsi"/>
                <w:b/>
                <w:bCs/>
                <w:sz w:val="22"/>
                <w:szCs w:val="22"/>
              </w:rPr>
              <w:t>/Comments</w:t>
            </w:r>
          </w:p>
        </w:tc>
      </w:tr>
      <w:tr w:rsidR="00302DC7" w:rsidRPr="00261C2B" w14:paraId="34BA6802" w14:textId="77777777" w:rsidTr="00EA1D9E">
        <w:trPr>
          <w:trHeight w:val="4653"/>
        </w:trPr>
        <w:tc>
          <w:tcPr>
            <w:tcW w:w="8845" w:type="dxa"/>
          </w:tcPr>
          <w:p w14:paraId="297933DE" w14:textId="397FAE28" w:rsidR="00302DC7" w:rsidRDefault="00302DC7" w:rsidP="006B228B">
            <w:pPr>
              <w:rPr>
                <w:rFonts w:cstheme="minorHAnsi"/>
              </w:rPr>
            </w:pPr>
            <w:r w:rsidRPr="00B3260C">
              <w:rPr>
                <w:rFonts w:cstheme="minorHAnsi"/>
                <w:b/>
                <w:bCs/>
              </w:rPr>
              <w:t xml:space="preserve">Tier 4 </w:t>
            </w:r>
            <w:r w:rsidR="007759D7">
              <w:rPr>
                <w:rFonts w:cstheme="minorHAnsi"/>
                <w:b/>
                <w:bCs/>
              </w:rPr>
              <w:t>and</w:t>
            </w:r>
            <w:r w:rsidRPr="00B3260C">
              <w:rPr>
                <w:rFonts w:cstheme="minorHAnsi"/>
                <w:b/>
                <w:bCs/>
              </w:rPr>
              <w:t xml:space="preserve"> 5 Foundation knowledge</w:t>
            </w:r>
            <w:r>
              <w:rPr>
                <w:rFonts w:cstheme="minorHAnsi"/>
              </w:rPr>
              <w:t xml:space="preserve"> </w:t>
            </w:r>
          </w:p>
          <w:p w14:paraId="1AB827C3" w14:textId="29C782A6" w:rsidR="00302DC7" w:rsidRDefault="00302DC7" w:rsidP="006B228B">
            <w:pPr>
              <w:rPr>
                <w:rFonts w:cstheme="minorHAnsi"/>
              </w:rPr>
            </w:pPr>
            <w:r w:rsidRPr="006B228B">
              <w:rPr>
                <w:rFonts w:cstheme="minorHAnsi"/>
              </w:rPr>
              <w:t>In your specialist role you will have a sound understanding of asthma. You will also fully appreciate the seriousness of asthma and that it is part of a spectrum of allergic disorders in children and young pe</w:t>
            </w:r>
            <w:r>
              <w:rPr>
                <w:rFonts w:cstheme="minorHAnsi"/>
              </w:rPr>
              <w:t>o</w:t>
            </w:r>
            <w:r w:rsidRPr="006B228B">
              <w:rPr>
                <w:rFonts w:cstheme="minorHAnsi"/>
              </w:rPr>
              <w:t>ple.</w:t>
            </w:r>
            <w:r>
              <w:rPr>
                <w:rFonts w:cstheme="minorHAnsi"/>
              </w:rPr>
              <w:t xml:space="preserve"> Further to this core knowledge, please consider your knowledge and understanding of the different types of wheezing disorders and types of asthma in children and young people set out below:</w:t>
            </w:r>
          </w:p>
          <w:p w14:paraId="0F3A0893" w14:textId="4067B53C" w:rsidR="00302DC7" w:rsidRDefault="00302DC7" w:rsidP="006B228B">
            <w:pPr>
              <w:rPr>
                <w:rFonts w:cstheme="minorHAnsi"/>
              </w:rPr>
            </w:pPr>
          </w:p>
          <w:p w14:paraId="65A0A3B9" w14:textId="6804BA12" w:rsidR="00302DC7" w:rsidRDefault="00302DC7" w:rsidP="006B228B">
            <w:pPr>
              <w:pStyle w:val="ListParagraph"/>
              <w:numPr>
                <w:ilvl w:val="0"/>
                <w:numId w:val="27"/>
              </w:numPr>
              <w:rPr>
                <w:rFonts w:cstheme="minorHAnsi"/>
              </w:rPr>
            </w:pPr>
            <w:r>
              <w:rPr>
                <w:rFonts w:cstheme="minorHAnsi"/>
              </w:rPr>
              <w:t>Patterns of wheeze</w:t>
            </w:r>
          </w:p>
          <w:p w14:paraId="186340FF" w14:textId="007C0190" w:rsidR="00302DC7" w:rsidRDefault="00302DC7" w:rsidP="006B228B">
            <w:pPr>
              <w:pStyle w:val="ListParagraph"/>
              <w:numPr>
                <w:ilvl w:val="0"/>
                <w:numId w:val="27"/>
              </w:numPr>
              <w:rPr>
                <w:rFonts w:cstheme="minorHAnsi"/>
              </w:rPr>
            </w:pPr>
            <w:r>
              <w:rPr>
                <w:rFonts w:cstheme="minorHAnsi"/>
              </w:rPr>
              <w:t>Allergic and non-allergic asthma</w:t>
            </w:r>
          </w:p>
          <w:p w14:paraId="769EF8D1" w14:textId="48EE7E9C" w:rsidR="00302DC7" w:rsidRPr="006B228B" w:rsidRDefault="00302DC7" w:rsidP="006B228B">
            <w:pPr>
              <w:pStyle w:val="ListParagraph"/>
              <w:numPr>
                <w:ilvl w:val="0"/>
                <w:numId w:val="27"/>
              </w:numPr>
              <w:rPr>
                <w:rFonts w:cstheme="minorHAnsi"/>
              </w:rPr>
            </w:pPr>
            <w:r>
              <w:rPr>
                <w:rFonts w:cstheme="minorHAnsi"/>
              </w:rPr>
              <w:t xml:space="preserve">The concept of </w:t>
            </w:r>
            <w:r w:rsidRPr="006B228B">
              <w:rPr>
                <w:rFonts w:cstheme="minorHAnsi"/>
                <w:i/>
                <w:iCs/>
              </w:rPr>
              <w:t>“The Asthmas”</w:t>
            </w:r>
          </w:p>
          <w:p w14:paraId="0DF17912" w14:textId="77777777" w:rsidR="00302DC7" w:rsidRDefault="00302DC7" w:rsidP="006B228B">
            <w:pPr>
              <w:spacing w:line="276" w:lineRule="auto"/>
              <w:rPr>
                <w:rFonts w:cstheme="minorHAnsi"/>
              </w:rPr>
            </w:pPr>
          </w:p>
          <w:p w14:paraId="248F8D31" w14:textId="77777777" w:rsidR="00302DC7" w:rsidRDefault="00302DC7" w:rsidP="006B228B">
            <w:pPr>
              <w:spacing w:line="276" w:lineRule="auto"/>
              <w:rPr>
                <w:rFonts w:cstheme="minorHAnsi"/>
              </w:rPr>
            </w:pPr>
            <w:r>
              <w:rPr>
                <w:rFonts w:cstheme="minorHAnsi"/>
              </w:rPr>
              <w:t>How confident are you that your practice is based on current evidence and national guidelines?</w:t>
            </w:r>
          </w:p>
          <w:p w14:paraId="4F2ED9B0" w14:textId="77777777" w:rsidR="00302DC7" w:rsidRDefault="00302DC7" w:rsidP="006B228B">
            <w:pPr>
              <w:spacing w:line="276" w:lineRule="auto"/>
              <w:rPr>
                <w:rFonts w:cstheme="minorHAnsi"/>
              </w:rPr>
            </w:pPr>
          </w:p>
          <w:p w14:paraId="795BA37D" w14:textId="0DABA876" w:rsidR="00302DC7" w:rsidRPr="006B228B" w:rsidRDefault="00302DC7" w:rsidP="006B228B">
            <w:pPr>
              <w:spacing w:line="276" w:lineRule="auto"/>
              <w:rPr>
                <w:rFonts w:cstheme="minorHAnsi"/>
              </w:rPr>
            </w:pPr>
            <w:r>
              <w:rPr>
                <w:rFonts w:cstheme="minorHAnsi"/>
              </w:rPr>
              <w:t>State which guideline or guidelines s your practice is based on.</w:t>
            </w:r>
          </w:p>
        </w:tc>
        <w:tc>
          <w:tcPr>
            <w:tcW w:w="1917" w:type="dxa"/>
          </w:tcPr>
          <w:p w14:paraId="4B9BE43A" w14:textId="77777777" w:rsidR="00302DC7" w:rsidRPr="00261C2B" w:rsidRDefault="00302DC7" w:rsidP="008577D8">
            <w:pPr>
              <w:rPr>
                <w:rFonts w:cstheme="minorHAnsi"/>
              </w:rPr>
            </w:pPr>
          </w:p>
        </w:tc>
        <w:tc>
          <w:tcPr>
            <w:tcW w:w="4877" w:type="dxa"/>
            <w:gridSpan w:val="2"/>
          </w:tcPr>
          <w:p w14:paraId="368F5B9D" w14:textId="77777777" w:rsidR="00302DC7" w:rsidRPr="00261C2B" w:rsidRDefault="00302DC7" w:rsidP="008577D8">
            <w:pPr>
              <w:rPr>
                <w:rFonts w:cstheme="minorHAnsi"/>
              </w:rPr>
            </w:pPr>
          </w:p>
        </w:tc>
      </w:tr>
      <w:tr w:rsidR="00242B4F" w:rsidRPr="00261C2B" w14:paraId="0BB17115" w14:textId="77777777" w:rsidTr="00242B4F">
        <w:trPr>
          <w:trHeight w:val="1240"/>
        </w:trPr>
        <w:tc>
          <w:tcPr>
            <w:tcW w:w="10768" w:type="dxa"/>
            <w:gridSpan w:val="3"/>
          </w:tcPr>
          <w:p w14:paraId="7E0D553A" w14:textId="6C733D2A" w:rsidR="00242B4F" w:rsidRPr="00261C2B" w:rsidRDefault="00242B4F" w:rsidP="00BB5EC7">
            <w:pPr>
              <w:rPr>
                <w:rFonts w:cstheme="minorHAnsi"/>
                <w:b/>
                <w:bCs/>
              </w:rPr>
            </w:pPr>
            <w:r w:rsidRPr="00261C2B">
              <w:rPr>
                <w:rFonts w:cstheme="minorHAnsi"/>
                <w:b/>
                <w:bCs/>
              </w:rPr>
              <w:t>Reflection:</w:t>
            </w:r>
          </w:p>
          <w:p w14:paraId="608B85AF" w14:textId="77777777" w:rsidR="00242B4F" w:rsidRPr="00261C2B" w:rsidRDefault="00242B4F" w:rsidP="008577D8">
            <w:pPr>
              <w:rPr>
                <w:rFonts w:cstheme="minorHAnsi"/>
                <w:b/>
                <w:bCs/>
              </w:rPr>
            </w:pPr>
          </w:p>
          <w:p w14:paraId="63946EE7" w14:textId="77777777" w:rsidR="00242B4F" w:rsidRPr="00261C2B" w:rsidRDefault="00242B4F" w:rsidP="008577D8">
            <w:pPr>
              <w:rPr>
                <w:rFonts w:cstheme="minorHAnsi"/>
                <w:b/>
                <w:bCs/>
              </w:rPr>
            </w:pPr>
          </w:p>
          <w:p w14:paraId="506F7613" w14:textId="77777777" w:rsidR="00242B4F" w:rsidRPr="00261C2B" w:rsidRDefault="00242B4F" w:rsidP="008577D8">
            <w:pPr>
              <w:rPr>
                <w:rFonts w:cstheme="minorHAnsi"/>
                <w:b/>
                <w:bCs/>
              </w:rPr>
            </w:pPr>
          </w:p>
          <w:p w14:paraId="5F118ECB" w14:textId="77777777" w:rsidR="00242B4F" w:rsidRPr="00261C2B" w:rsidRDefault="00242B4F" w:rsidP="008577D8">
            <w:pPr>
              <w:rPr>
                <w:rFonts w:cstheme="minorHAnsi"/>
                <w:b/>
                <w:bCs/>
              </w:rPr>
            </w:pPr>
          </w:p>
          <w:p w14:paraId="7D36DDAF" w14:textId="77777777" w:rsidR="00242B4F" w:rsidRDefault="00242B4F" w:rsidP="008577D8">
            <w:pPr>
              <w:rPr>
                <w:rFonts w:cstheme="minorHAnsi"/>
                <w:b/>
                <w:bCs/>
              </w:rPr>
            </w:pPr>
          </w:p>
          <w:p w14:paraId="7D56B278" w14:textId="77777777" w:rsidR="001A762C" w:rsidRDefault="001A762C" w:rsidP="008577D8">
            <w:pPr>
              <w:rPr>
                <w:rFonts w:cstheme="minorHAnsi"/>
                <w:b/>
                <w:bCs/>
              </w:rPr>
            </w:pPr>
          </w:p>
          <w:p w14:paraId="47FC2B57" w14:textId="77777777" w:rsidR="001A762C" w:rsidRDefault="001A762C" w:rsidP="008577D8">
            <w:pPr>
              <w:rPr>
                <w:rFonts w:cstheme="minorHAnsi"/>
                <w:b/>
                <w:bCs/>
              </w:rPr>
            </w:pPr>
          </w:p>
          <w:p w14:paraId="11CBCE65" w14:textId="77777777" w:rsidR="001A762C" w:rsidRDefault="001A762C" w:rsidP="008577D8">
            <w:pPr>
              <w:rPr>
                <w:rFonts w:cstheme="minorHAnsi"/>
                <w:b/>
                <w:bCs/>
              </w:rPr>
            </w:pPr>
          </w:p>
          <w:p w14:paraId="0FE7B2DC" w14:textId="30178811" w:rsidR="001A762C" w:rsidRPr="00261C2B" w:rsidRDefault="001A762C" w:rsidP="008577D8">
            <w:pPr>
              <w:rPr>
                <w:rFonts w:cstheme="minorHAnsi"/>
                <w:b/>
                <w:bCs/>
              </w:rPr>
            </w:pPr>
          </w:p>
        </w:tc>
        <w:tc>
          <w:tcPr>
            <w:tcW w:w="4871" w:type="dxa"/>
          </w:tcPr>
          <w:p w14:paraId="7316B6E5" w14:textId="030DD4E6" w:rsidR="00242B4F" w:rsidRPr="00261C2B" w:rsidRDefault="00242B4F" w:rsidP="008577D8">
            <w:pPr>
              <w:rPr>
                <w:rFonts w:cstheme="minorHAnsi"/>
                <w:b/>
                <w:bCs/>
              </w:rPr>
            </w:pPr>
            <w:r>
              <w:rPr>
                <w:rFonts w:cstheme="minorHAnsi"/>
                <w:b/>
                <w:bCs/>
              </w:rPr>
              <w:t xml:space="preserve">Review dates </w:t>
            </w:r>
            <w:r w:rsidR="007759D7">
              <w:rPr>
                <w:rFonts w:cstheme="minorHAnsi"/>
                <w:b/>
                <w:bCs/>
              </w:rPr>
              <w:t>and</w:t>
            </w:r>
            <w:r>
              <w:rPr>
                <w:rFonts w:cstheme="minorHAnsi"/>
                <w:b/>
                <w:bCs/>
              </w:rPr>
              <w:t xml:space="preserve"> comments</w:t>
            </w:r>
          </w:p>
          <w:p w14:paraId="49735A0A" w14:textId="46F47781" w:rsidR="00242B4F" w:rsidRPr="00261C2B" w:rsidRDefault="00242B4F" w:rsidP="008577D8">
            <w:pPr>
              <w:rPr>
                <w:rFonts w:cstheme="minorHAnsi"/>
                <w:b/>
                <w:bCs/>
              </w:rPr>
            </w:pPr>
          </w:p>
          <w:p w14:paraId="2B997505" w14:textId="392AFC89" w:rsidR="00242B4F" w:rsidRPr="00261C2B" w:rsidRDefault="00242B4F" w:rsidP="008577D8">
            <w:pPr>
              <w:rPr>
                <w:rFonts w:cstheme="minorHAnsi"/>
                <w:b/>
                <w:bCs/>
              </w:rPr>
            </w:pPr>
          </w:p>
          <w:p w14:paraId="0771F227" w14:textId="77777777" w:rsidR="00242B4F" w:rsidRPr="00261C2B" w:rsidRDefault="00242B4F" w:rsidP="008577D8">
            <w:pPr>
              <w:rPr>
                <w:rFonts w:cstheme="minorHAnsi"/>
                <w:b/>
                <w:bCs/>
              </w:rPr>
            </w:pPr>
          </w:p>
          <w:p w14:paraId="69520C5E" w14:textId="77777777" w:rsidR="00242B4F" w:rsidRPr="00261C2B" w:rsidRDefault="00242B4F" w:rsidP="008577D8">
            <w:pPr>
              <w:rPr>
                <w:rFonts w:cstheme="minorHAnsi"/>
                <w:b/>
                <w:bCs/>
              </w:rPr>
            </w:pPr>
          </w:p>
        </w:tc>
      </w:tr>
    </w:tbl>
    <w:p w14:paraId="62BC3198" w14:textId="21F5CE37" w:rsidR="008577D8" w:rsidRPr="00261C2B" w:rsidRDefault="008577D8">
      <w:pPr>
        <w:rPr>
          <w:rFonts w:cstheme="minorHAnsi"/>
        </w:rPr>
      </w:pPr>
    </w:p>
    <w:tbl>
      <w:tblPr>
        <w:tblStyle w:val="TableGrid"/>
        <w:tblpPr w:leftFromText="180" w:rightFromText="180" w:vertAnchor="text" w:horzAnchor="margin" w:tblpXSpec="center" w:tblpY="-979"/>
        <w:tblW w:w="15319" w:type="dxa"/>
        <w:tblLook w:val="04A0" w:firstRow="1" w:lastRow="0" w:firstColumn="1" w:lastColumn="0" w:noHBand="0" w:noVBand="1"/>
      </w:tblPr>
      <w:tblGrid>
        <w:gridCol w:w="8664"/>
        <w:gridCol w:w="1878"/>
        <w:gridCol w:w="85"/>
        <w:gridCol w:w="4692"/>
      </w:tblGrid>
      <w:tr w:rsidR="00E665DF" w:rsidRPr="00261C2B" w14:paraId="6B832CF1" w14:textId="77777777" w:rsidTr="00164D6A">
        <w:trPr>
          <w:trHeight w:val="368"/>
        </w:trPr>
        <w:tc>
          <w:tcPr>
            <w:tcW w:w="15319" w:type="dxa"/>
            <w:gridSpan w:val="4"/>
          </w:tcPr>
          <w:p w14:paraId="6485EECD" w14:textId="77777777" w:rsidR="00E665DF" w:rsidRPr="00261C2B" w:rsidRDefault="00E665DF" w:rsidP="00164D6A">
            <w:pPr>
              <w:rPr>
                <w:rFonts w:cstheme="minorHAnsi"/>
                <w:b/>
                <w:bCs/>
                <w:color w:val="000000" w:themeColor="text1"/>
                <w:sz w:val="22"/>
                <w:szCs w:val="22"/>
              </w:rPr>
            </w:pPr>
          </w:p>
          <w:p w14:paraId="012717E7" w14:textId="77777777" w:rsidR="00E665DF" w:rsidRPr="00261C2B" w:rsidRDefault="00E665DF" w:rsidP="00164D6A">
            <w:pPr>
              <w:rPr>
                <w:rFonts w:cstheme="minorHAnsi"/>
                <w:b/>
                <w:bCs/>
                <w:color w:val="000000" w:themeColor="text1"/>
                <w:sz w:val="22"/>
                <w:szCs w:val="22"/>
              </w:rPr>
            </w:pPr>
            <w:r w:rsidRPr="00261C2B">
              <w:rPr>
                <w:rFonts w:cstheme="minorHAnsi"/>
                <w:b/>
                <w:bCs/>
                <w:color w:val="000000" w:themeColor="text1"/>
                <w:sz w:val="22"/>
                <w:szCs w:val="22"/>
              </w:rPr>
              <w:t>Tier 4: Dealing with cases where diagnosis is uncertain, managing hard to control cases</w:t>
            </w:r>
          </w:p>
          <w:p w14:paraId="53CC9BD5" w14:textId="77777777" w:rsidR="00E665DF" w:rsidRPr="00261C2B" w:rsidRDefault="00E665DF" w:rsidP="00164D6A">
            <w:pPr>
              <w:rPr>
                <w:rFonts w:cstheme="minorHAnsi"/>
              </w:rPr>
            </w:pPr>
            <w:r w:rsidRPr="00261C2B">
              <w:rPr>
                <w:rFonts w:cstheme="minorHAnsi"/>
                <w:color w:val="000000" w:themeColor="text1"/>
              </w:rPr>
              <w:t xml:space="preserve"> </w:t>
            </w:r>
          </w:p>
        </w:tc>
      </w:tr>
      <w:tr w:rsidR="00E665DF" w:rsidRPr="00261C2B" w14:paraId="78B25119" w14:textId="77777777" w:rsidTr="00164D6A">
        <w:trPr>
          <w:trHeight w:val="745"/>
        </w:trPr>
        <w:tc>
          <w:tcPr>
            <w:tcW w:w="8664" w:type="dxa"/>
          </w:tcPr>
          <w:p w14:paraId="6BEBBE58" w14:textId="77777777" w:rsidR="005E4E0F" w:rsidRPr="00261C2B" w:rsidRDefault="00E665DF" w:rsidP="00164D6A">
            <w:pPr>
              <w:rPr>
                <w:rFonts w:cstheme="minorHAnsi"/>
                <w:b/>
                <w:bCs/>
                <w:sz w:val="22"/>
                <w:szCs w:val="22"/>
              </w:rPr>
            </w:pPr>
            <w:r w:rsidRPr="00261C2B">
              <w:rPr>
                <w:rFonts w:cstheme="minorHAnsi"/>
                <w:b/>
                <w:bCs/>
                <w:sz w:val="22"/>
                <w:szCs w:val="22"/>
              </w:rPr>
              <w:t xml:space="preserve">Capability 2: </w:t>
            </w:r>
            <w:r w:rsidR="00AA0A01" w:rsidRPr="00261C2B">
              <w:rPr>
                <w:rFonts w:cstheme="minorHAnsi"/>
                <w:b/>
                <w:bCs/>
                <w:sz w:val="22"/>
                <w:szCs w:val="22"/>
              </w:rPr>
              <w:t xml:space="preserve">Diagnosing asthma. </w:t>
            </w:r>
          </w:p>
          <w:p w14:paraId="22601ACE" w14:textId="665527FB" w:rsidR="00E665DF" w:rsidRPr="00261C2B" w:rsidRDefault="00E665DF" w:rsidP="00164D6A">
            <w:pPr>
              <w:rPr>
                <w:rFonts w:cstheme="minorHAnsi"/>
              </w:rPr>
            </w:pPr>
            <w:r w:rsidRPr="00261C2B">
              <w:rPr>
                <w:rFonts w:cstheme="minorHAnsi"/>
                <w:b/>
                <w:bCs/>
                <w:sz w:val="22"/>
                <w:szCs w:val="22"/>
              </w:rPr>
              <w:t xml:space="preserve">Learning outcomes                                                                                                                </w:t>
            </w:r>
          </w:p>
        </w:tc>
        <w:tc>
          <w:tcPr>
            <w:tcW w:w="1878" w:type="dxa"/>
          </w:tcPr>
          <w:p w14:paraId="5BF1110C" w14:textId="77777777" w:rsidR="00E665DF" w:rsidRPr="00261C2B" w:rsidRDefault="00E665DF" w:rsidP="00164D6A">
            <w:pPr>
              <w:rPr>
                <w:rFonts w:cstheme="minorHAnsi"/>
                <w:b/>
                <w:bCs/>
                <w:sz w:val="22"/>
                <w:szCs w:val="22"/>
              </w:rPr>
            </w:pPr>
            <w:r w:rsidRPr="00261C2B">
              <w:rPr>
                <w:rFonts w:cstheme="minorHAnsi"/>
                <w:b/>
                <w:bCs/>
                <w:sz w:val="22"/>
                <w:szCs w:val="22"/>
              </w:rPr>
              <w:t xml:space="preserve">Self-assessment           </w:t>
            </w:r>
          </w:p>
        </w:tc>
        <w:tc>
          <w:tcPr>
            <w:tcW w:w="4777" w:type="dxa"/>
            <w:gridSpan w:val="2"/>
          </w:tcPr>
          <w:p w14:paraId="4A27ECC0" w14:textId="3A7342A1" w:rsidR="00E665DF" w:rsidRPr="00261C2B" w:rsidRDefault="00E665DF" w:rsidP="00164D6A">
            <w:pPr>
              <w:rPr>
                <w:rFonts w:cstheme="minorHAnsi"/>
                <w:b/>
                <w:bCs/>
                <w:sz w:val="22"/>
                <w:szCs w:val="22"/>
              </w:rPr>
            </w:pPr>
            <w:r w:rsidRPr="00261C2B">
              <w:rPr>
                <w:rFonts w:cstheme="minorHAnsi"/>
                <w:b/>
                <w:bCs/>
                <w:sz w:val="22"/>
                <w:szCs w:val="22"/>
              </w:rPr>
              <w:t>Evidence</w:t>
            </w:r>
            <w:r w:rsidR="00A11834">
              <w:rPr>
                <w:rFonts w:cstheme="minorHAnsi"/>
                <w:b/>
                <w:bCs/>
                <w:sz w:val="22"/>
                <w:szCs w:val="22"/>
              </w:rPr>
              <w:t>/Comments</w:t>
            </w:r>
          </w:p>
        </w:tc>
      </w:tr>
      <w:tr w:rsidR="00302DC7" w:rsidRPr="00261C2B" w14:paraId="3C65712A" w14:textId="77777777" w:rsidTr="00EB5AC0">
        <w:trPr>
          <w:trHeight w:val="4477"/>
        </w:trPr>
        <w:tc>
          <w:tcPr>
            <w:tcW w:w="8664" w:type="dxa"/>
          </w:tcPr>
          <w:p w14:paraId="7D4F8236" w14:textId="728B444E" w:rsidR="00302DC7" w:rsidRDefault="00302DC7" w:rsidP="00DE3EA8">
            <w:pPr>
              <w:rPr>
                <w:rFonts w:cstheme="minorHAnsi"/>
              </w:rPr>
            </w:pPr>
            <w:r w:rsidRPr="00B3260C">
              <w:rPr>
                <w:rFonts w:cstheme="minorHAnsi"/>
                <w:b/>
                <w:bCs/>
              </w:rPr>
              <w:t xml:space="preserve">Tier 4 </w:t>
            </w:r>
            <w:r w:rsidR="007759D7">
              <w:rPr>
                <w:rFonts w:cstheme="minorHAnsi"/>
                <w:b/>
                <w:bCs/>
              </w:rPr>
              <w:t>and</w:t>
            </w:r>
            <w:r w:rsidRPr="00B3260C">
              <w:rPr>
                <w:rFonts w:cstheme="minorHAnsi"/>
                <w:b/>
                <w:bCs/>
              </w:rPr>
              <w:t xml:space="preserve"> 5 Foundation knowledge</w:t>
            </w:r>
            <w:r>
              <w:rPr>
                <w:rFonts w:cstheme="minorHAnsi"/>
              </w:rPr>
              <w:t xml:space="preserve"> </w:t>
            </w:r>
          </w:p>
          <w:p w14:paraId="36D91EB4" w14:textId="577D3395" w:rsidR="00302DC7" w:rsidRDefault="00302DC7" w:rsidP="00DE3EA8">
            <w:pPr>
              <w:rPr>
                <w:rFonts w:cstheme="minorHAnsi"/>
              </w:rPr>
            </w:pPr>
            <w:r>
              <w:rPr>
                <w:rFonts w:cstheme="minorHAnsi"/>
              </w:rPr>
              <w:t>As a healthcare professional in a specialist CYP asthma role, you will fully understand the signs and symptoms of asthma and the challenges with confirming diagnosis. You will be experienced in taking a full history a clinical examination, and you will know common differential diagnoses and clear red flags. Building on this, please consider your knowledge and understanding of:</w:t>
            </w:r>
          </w:p>
          <w:p w14:paraId="46D35EFE" w14:textId="35F00C4B" w:rsidR="00302DC7" w:rsidRDefault="00302DC7" w:rsidP="00DE3EA8">
            <w:pPr>
              <w:rPr>
                <w:rFonts w:cstheme="minorHAnsi"/>
              </w:rPr>
            </w:pPr>
          </w:p>
          <w:p w14:paraId="71E30DBB" w14:textId="2D7CC18D" w:rsidR="00302DC7" w:rsidRPr="00410E58" w:rsidRDefault="00302DC7" w:rsidP="00DE3EA8">
            <w:pPr>
              <w:pStyle w:val="ListParagraph"/>
              <w:numPr>
                <w:ilvl w:val="0"/>
                <w:numId w:val="28"/>
              </w:numPr>
              <w:rPr>
                <w:rFonts w:cstheme="minorHAnsi"/>
              </w:rPr>
            </w:pPr>
            <w:r>
              <w:rPr>
                <w:rFonts w:cstheme="minorHAnsi"/>
                <w:color w:val="000000" w:themeColor="text1"/>
              </w:rPr>
              <w:t>P</w:t>
            </w:r>
            <w:r w:rsidRPr="00DE3EA8">
              <w:rPr>
                <w:rFonts w:cstheme="minorHAnsi"/>
                <w:color w:val="000000" w:themeColor="text1"/>
              </w:rPr>
              <w:t xml:space="preserve">hysiological </w:t>
            </w:r>
            <w:proofErr w:type="gramStart"/>
            <w:r w:rsidRPr="00DE3EA8">
              <w:rPr>
                <w:rFonts w:cstheme="minorHAnsi"/>
                <w:color w:val="000000" w:themeColor="text1"/>
              </w:rPr>
              <w:t>tests</w:t>
            </w:r>
            <w:r>
              <w:rPr>
                <w:rFonts w:cstheme="minorHAnsi"/>
                <w:color w:val="000000" w:themeColor="text1"/>
              </w:rPr>
              <w:t>;</w:t>
            </w:r>
            <w:proofErr w:type="gramEnd"/>
            <w:r>
              <w:rPr>
                <w:rFonts w:cstheme="minorHAnsi"/>
                <w:color w:val="000000" w:themeColor="text1"/>
              </w:rPr>
              <w:t xml:space="preserve"> how they are performed</w:t>
            </w:r>
            <w:r w:rsidRPr="00DE3EA8">
              <w:rPr>
                <w:rFonts w:cstheme="minorHAnsi"/>
                <w:color w:val="000000" w:themeColor="text1"/>
              </w:rPr>
              <w:t xml:space="preserve"> and </w:t>
            </w:r>
            <w:r>
              <w:rPr>
                <w:rFonts w:cstheme="minorHAnsi"/>
                <w:color w:val="000000" w:themeColor="text1"/>
              </w:rPr>
              <w:t>your</w:t>
            </w:r>
            <w:r w:rsidRPr="00DE3EA8">
              <w:rPr>
                <w:rFonts w:cstheme="minorHAnsi"/>
                <w:color w:val="000000" w:themeColor="text1"/>
              </w:rPr>
              <w:t xml:space="preserve"> ability to interpret them to sup</w:t>
            </w:r>
            <w:r>
              <w:rPr>
                <w:rFonts w:cstheme="minorHAnsi"/>
                <w:color w:val="000000" w:themeColor="text1"/>
              </w:rPr>
              <w:t xml:space="preserve">port </w:t>
            </w:r>
            <w:r w:rsidRPr="00DE3EA8">
              <w:rPr>
                <w:rFonts w:cstheme="minorHAnsi"/>
                <w:color w:val="000000" w:themeColor="text1"/>
              </w:rPr>
              <w:t xml:space="preserve">diagnosis </w:t>
            </w:r>
          </w:p>
          <w:p w14:paraId="211E66F8" w14:textId="77777777" w:rsidR="00302DC7" w:rsidRPr="00410E58" w:rsidRDefault="00302DC7" w:rsidP="00410E58">
            <w:pPr>
              <w:pStyle w:val="ListParagraph"/>
              <w:numPr>
                <w:ilvl w:val="0"/>
                <w:numId w:val="28"/>
              </w:numPr>
              <w:rPr>
                <w:rFonts w:cstheme="minorHAnsi"/>
              </w:rPr>
            </w:pPr>
            <w:r>
              <w:rPr>
                <w:rFonts w:cstheme="minorHAnsi"/>
                <w:color w:val="000000" w:themeColor="text1"/>
              </w:rPr>
              <w:t xml:space="preserve">Further investigations and </w:t>
            </w:r>
            <w:r w:rsidRPr="00DE3EA8">
              <w:rPr>
                <w:rFonts w:cstheme="minorHAnsi"/>
                <w:color w:val="000000" w:themeColor="text1"/>
              </w:rPr>
              <w:t>referral pathways if the diagnosis is unclear</w:t>
            </w:r>
          </w:p>
          <w:p w14:paraId="4411C581" w14:textId="2660F011" w:rsidR="00302DC7" w:rsidRPr="00410E58" w:rsidRDefault="00302DC7" w:rsidP="00410E58">
            <w:pPr>
              <w:pStyle w:val="ListParagraph"/>
              <w:numPr>
                <w:ilvl w:val="0"/>
                <w:numId w:val="28"/>
              </w:numPr>
              <w:rPr>
                <w:rFonts w:cstheme="minorHAnsi"/>
              </w:rPr>
            </w:pPr>
            <w:r>
              <w:rPr>
                <w:rFonts w:cstheme="minorHAnsi"/>
              </w:rPr>
              <w:t>I</w:t>
            </w:r>
            <w:r w:rsidRPr="00410E58">
              <w:rPr>
                <w:rFonts w:cstheme="minorHAnsi"/>
              </w:rPr>
              <w:t>ndividual conditions in the differential diagnosis of asthma, including their potential co-existence with asthma and the interplay between them, including infection, Bronchopulmonary dysplasia, Inducible Laryngeal Obstruction and mental health</w:t>
            </w:r>
          </w:p>
          <w:p w14:paraId="0917FC6F" w14:textId="449C7493" w:rsidR="00302DC7" w:rsidRPr="00261C2B" w:rsidRDefault="00302DC7" w:rsidP="00E665DF">
            <w:pPr>
              <w:spacing w:line="276" w:lineRule="auto"/>
              <w:rPr>
                <w:rFonts w:cstheme="minorHAnsi"/>
              </w:rPr>
            </w:pPr>
          </w:p>
        </w:tc>
        <w:tc>
          <w:tcPr>
            <w:tcW w:w="1878" w:type="dxa"/>
          </w:tcPr>
          <w:p w14:paraId="783BDB81" w14:textId="77777777" w:rsidR="00302DC7" w:rsidRPr="00261C2B" w:rsidRDefault="00302DC7" w:rsidP="00164D6A">
            <w:pPr>
              <w:rPr>
                <w:rFonts w:cstheme="minorHAnsi"/>
              </w:rPr>
            </w:pPr>
          </w:p>
        </w:tc>
        <w:tc>
          <w:tcPr>
            <w:tcW w:w="4777" w:type="dxa"/>
            <w:gridSpan w:val="2"/>
          </w:tcPr>
          <w:p w14:paraId="2B60D202" w14:textId="77777777" w:rsidR="00302DC7" w:rsidRPr="00261C2B" w:rsidRDefault="00302DC7" w:rsidP="00164D6A">
            <w:pPr>
              <w:rPr>
                <w:rFonts w:cstheme="minorHAnsi"/>
              </w:rPr>
            </w:pPr>
          </w:p>
        </w:tc>
      </w:tr>
      <w:tr w:rsidR="00242B4F" w:rsidRPr="00261C2B" w14:paraId="182444F4" w14:textId="77777777" w:rsidTr="00242B4F">
        <w:trPr>
          <w:trHeight w:val="1121"/>
        </w:trPr>
        <w:tc>
          <w:tcPr>
            <w:tcW w:w="10542" w:type="dxa"/>
            <w:gridSpan w:val="2"/>
          </w:tcPr>
          <w:p w14:paraId="1AB33B51" w14:textId="77777777" w:rsidR="00242B4F" w:rsidRPr="00261C2B" w:rsidRDefault="00242B4F" w:rsidP="00164D6A">
            <w:pPr>
              <w:rPr>
                <w:rFonts w:cstheme="minorHAnsi"/>
                <w:b/>
                <w:bCs/>
              </w:rPr>
            </w:pPr>
            <w:r w:rsidRPr="00261C2B">
              <w:rPr>
                <w:rFonts w:cstheme="minorHAnsi"/>
                <w:b/>
                <w:bCs/>
              </w:rPr>
              <w:t>Reflection:</w:t>
            </w:r>
          </w:p>
          <w:p w14:paraId="68F74AD8" w14:textId="77777777" w:rsidR="00242B4F" w:rsidRPr="00261C2B" w:rsidRDefault="00242B4F" w:rsidP="00164D6A">
            <w:pPr>
              <w:rPr>
                <w:rFonts w:cstheme="minorHAnsi"/>
                <w:b/>
                <w:bCs/>
              </w:rPr>
            </w:pPr>
          </w:p>
          <w:p w14:paraId="71FF380D" w14:textId="77777777" w:rsidR="00242B4F" w:rsidRPr="00261C2B" w:rsidRDefault="00242B4F" w:rsidP="00164D6A">
            <w:pPr>
              <w:rPr>
                <w:rFonts w:cstheme="minorHAnsi"/>
                <w:b/>
                <w:bCs/>
              </w:rPr>
            </w:pPr>
          </w:p>
          <w:p w14:paraId="67164707" w14:textId="77777777" w:rsidR="00242B4F" w:rsidRPr="00261C2B" w:rsidRDefault="00242B4F" w:rsidP="00164D6A">
            <w:pPr>
              <w:rPr>
                <w:rFonts w:cstheme="minorHAnsi"/>
                <w:b/>
                <w:bCs/>
              </w:rPr>
            </w:pPr>
          </w:p>
          <w:p w14:paraId="5CAFBE91" w14:textId="77777777" w:rsidR="00242B4F" w:rsidRPr="00261C2B" w:rsidRDefault="00242B4F" w:rsidP="00164D6A">
            <w:pPr>
              <w:rPr>
                <w:rFonts w:cstheme="minorHAnsi"/>
                <w:b/>
                <w:bCs/>
              </w:rPr>
            </w:pPr>
          </w:p>
          <w:p w14:paraId="5D2EB783" w14:textId="77777777" w:rsidR="00242B4F" w:rsidRPr="00261C2B" w:rsidRDefault="00242B4F" w:rsidP="00164D6A">
            <w:pPr>
              <w:rPr>
                <w:rFonts w:cstheme="minorHAnsi"/>
                <w:b/>
                <w:bCs/>
              </w:rPr>
            </w:pPr>
          </w:p>
          <w:p w14:paraId="4299BA86" w14:textId="77777777" w:rsidR="00242B4F" w:rsidRPr="00261C2B" w:rsidRDefault="00242B4F" w:rsidP="00164D6A">
            <w:pPr>
              <w:rPr>
                <w:rFonts w:cstheme="minorHAnsi"/>
                <w:b/>
                <w:bCs/>
              </w:rPr>
            </w:pPr>
          </w:p>
        </w:tc>
        <w:tc>
          <w:tcPr>
            <w:tcW w:w="4777" w:type="dxa"/>
            <w:gridSpan w:val="2"/>
          </w:tcPr>
          <w:p w14:paraId="786D6633" w14:textId="70525A4E" w:rsidR="00242B4F" w:rsidRPr="00261C2B" w:rsidRDefault="00242B4F" w:rsidP="00164D6A">
            <w:pPr>
              <w:rPr>
                <w:rFonts w:cstheme="minorHAnsi"/>
                <w:b/>
                <w:bCs/>
              </w:rPr>
            </w:pPr>
            <w:r>
              <w:rPr>
                <w:rFonts w:cstheme="minorHAnsi"/>
                <w:b/>
                <w:bCs/>
              </w:rPr>
              <w:t xml:space="preserve">Review dates </w:t>
            </w:r>
            <w:r w:rsidR="007759D7">
              <w:rPr>
                <w:rFonts w:cstheme="minorHAnsi"/>
                <w:b/>
                <w:bCs/>
              </w:rPr>
              <w:t>and</w:t>
            </w:r>
            <w:r>
              <w:rPr>
                <w:rFonts w:cstheme="minorHAnsi"/>
                <w:b/>
                <w:bCs/>
              </w:rPr>
              <w:t xml:space="preserve"> comments:</w:t>
            </w:r>
          </w:p>
          <w:p w14:paraId="17F69EA7" w14:textId="77777777" w:rsidR="00242B4F" w:rsidRPr="00261C2B" w:rsidRDefault="00242B4F" w:rsidP="00164D6A">
            <w:pPr>
              <w:rPr>
                <w:rFonts w:cstheme="minorHAnsi"/>
                <w:b/>
                <w:bCs/>
              </w:rPr>
            </w:pPr>
          </w:p>
          <w:p w14:paraId="6B312456" w14:textId="6F42F178" w:rsidR="00242B4F" w:rsidRPr="00261C2B" w:rsidRDefault="00242B4F" w:rsidP="00164D6A">
            <w:pPr>
              <w:rPr>
                <w:rFonts w:cstheme="minorHAnsi"/>
                <w:b/>
                <w:bCs/>
              </w:rPr>
            </w:pPr>
          </w:p>
          <w:p w14:paraId="76366EB8" w14:textId="214278DD" w:rsidR="00242B4F" w:rsidRPr="00261C2B" w:rsidRDefault="00242B4F" w:rsidP="00164D6A">
            <w:pPr>
              <w:rPr>
                <w:rFonts w:cstheme="minorHAnsi"/>
                <w:b/>
                <w:bCs/>
              </w:rPr>
            </w:pPr>
          </w:p>
          <w:p w14:paraId="0E237F0B" w14:textId="3EC7A9D1" w:rsidR="00242B4F" w:rsidRDefault="00242B4F" w:rsidP="00164D6A">
            <w:pPr>
              <w:rPr>
                <w:rFonts w:cstheme="minorHAnsi"/>
                <w:b/>
                <w:bCs/>
              </w:rPr>
            </w:pPr>
          </w:p>
          <w:p w14:paraId="0CCA8D8C" w14:textId="51A4E66F" w:rsidR="00242B4F" w:rsidRDefault="00242B4F" w:rsidP="00164D6A">
            <w:pPr>
              <w:rPr>
                <w:rFonts w:cstheme="minorHAnsi"/>
                <w:b/>
                <w:bCs/>
              </w:rPr>
            </w:pPr>
          </w:p>
          <w:p w14:paraId="3E292177" w14:textId="4AF5B6B5" w:rsidR="00242B4F" w:rsidRDefault="00242B4F" w:rsidP="00164D6A">
            <w:pPr>
              <w:rPr>
                <w:rFonts w:cstheme="minorHAnsi"/>
                <w:b/>
                <w:bCs/>
              </w:rPr>
            </w:pPr>
          </w:p>
          <w:p w14:paraId="4F6F2DD9" w14:textId="773EAD7A" w:rsidR="00242B4F" w:rsidRDefault="00242B4F" w:rsidP="00164D6A">
            <w:pPr>
              <w:rPr>
                <w:rFonts w:cstheme="minorHAnsi"/>
                <w:b/>
                <w:bCs/>
              </w:rPr>
            </w:pPr>
          </w:p>
          <w:p w14:paraId="3A9224BF" w14:textId="13987DF2" w:rsidR="00242B4F" w:rsidRDefault="00242B4F" w:rsidP="00164D6A">
            <w:pPr>
              <w:rPr>
                <w:rFonts w:cstheme="minorHAnsi"/>
                <w:b/>
                <w:bCs/>
              </w:rPr>
            </w:pPr>
          </w:p>
          <w:p w14:paraId="5C245620" w14:textId="77777777" w:rsidR="00242B4F" w:rsidRDefault="00242B4F" w:rsidP="00164D6A">
            <w:pPr>
              <w:rPr>
                <w:rFonts w:cstheme="minorHAnsi"/>
                <w:b/>
                <w:bCs/>
              </w:rPr>
            </w:pPr>
          </w:p>
          <w:p w14:paraId="7A471DF1" w14:textId="1554B1B2" w:rsidR="00242B4F" w:rsidRDefault="00242B4F" w:rsidP="00164D6A">
            <w:pPr>
              <w:rPr>
                <w:rFonts w:cstheme="minorHAnsi"/>
                <w:b/>
                <w:bCs/>
              </w:rPr>
            </w:pPr>
          </w:p>
          <w:p w14:paraId="574BF5DF" w14:textId="77777777" w:rsidR="00242B4F" w:rsidRPr="00261C2B" w:rsidRDefault="00242B4F" w:rsidP="00164D6A">
            <w:pPr>
              <w:rPr>
                <w:rFonts w:cstheme="minorHAnsi"/>
                <w:b/>
                <w:bCs/>
              </w:rPr>
            </w:pPr>
          </w:p>
        </w:tc>
      </w:tr>
      <w:tr w:rsidR="00E665DF" w:rsidRPr="00261C2B" w14:paraId="32BCA111" w14:textId="77777777" w:rsidTr="00164D6A">
        <w:trPr>
          <w:trHeight w:val="745"/>
        </w:trPr>
        <w:tc>
          <w:tcPr>
            <w:tcW w:w="8664" w:type="dxa"/>
          </w:tcPr>
          <w:p w14:paraId="36153313" w14:textId="77777777" w:rsidR="005E4E0F" w:rsidRPr="00261C2B" w:rsidRDefault="00E665DF" w:rsidP="00164D6A">
            <w:pPr>
              <w:rPr>
                <w:rFonts w:cstheme="minorHAnsi"/>
                <w:b/>
                <w:bCs/>
                <w:sz w:val="22"/>
                <w:szCs w:val="22"/>
              </w:rPr>
            </w:pPr>
            <w:r w:rsidRPr="00261C2B">
              <w:rPr>
                <w:rFonts w:cstheme="minorHAnsi"/>
                <w:b/>
                <w:bCs/>
                <w:sz w:val="22"/>
                <w:szCs w:val="22"/>
              </w:rPr>
              <w:lastRenderedPageBreak/>
              <w:t xml:space="preserve">Capability 3: </w:t>
            </w:r>
            <w:r w:rsidR="00AA0A01" w:rsidRPr="00261C2B">
              <w:rPr>
                <w:rFonts w:cstheme="minorHAnsi"/>
                <w:b/>
                <w:bCs/>
                <w:sz w:val="22"/>
                <w:szCs w:val="22"/>
              </w:rPr>
              <w:t>Managing chronic asthma</w:t>
            </w:r>
            <w:r w:rsidRPr="00261C2B">
              <w:rPr>
                <w:rFonts w:cstheme="minorHAnsi"/>
                <w:b/>
                <w:bCs/>
                <w:sz w:val="22"/>
                <w:szCs w:val="22"/>
              </w:rPr>
              <w:t xml:space="preserve">. </w:t>
            </w:r>
          </w:p>
          <w:p w14:paraId="7B15B368" w14:textId="60C9BAEE" w:rsidR="00E665DF" w:rsidRPr="00261C2B" w:rsidRDefault="00E665DF" w:rsidP="00164D6A">
            <w:pPr>
              <w:rPr>
                <w:rFonts w:cstheme="minorHAnsi"/>
              </w:rPr>
            </w:pPr>
            <w:r w:rsidRPr="00261C2B">
              <w:rPr>
                <w:rFonts w:cstheme="minorHAnsi"/>
                <w:b/>
                <w:bCs/>
                <w:sz w:val="22"/>
                <w:szCs w:val="22"/>
              </w:rPr>
              <w:t xml:space="preserve">Learning outcomes                                                                                                                </w:t>
            </w:r>
          </w:p>
        </w:tc>
        <w:tc>
          <w:tcPr>
            <w:tcW w:w="1878" w:type="dxa"/>
          </w:tcPr>
          <w:p w14:paraId="0A908ADB" w14:textId="77777777" w:rsidR="00E665DF" w:rsidRPr="00261C2B" w:rsidRDefault="00E665DF" w:rsidP="00164D6A">
            <w:pPr>
              <w:rPr>
                <w:rFonts w:cstheme="minorHAnsi"/>
                <w:b/>
                <w:bCs/>
                <w:sz w:val="22"/>
                <w:szCs w:val="22"/>
              </w:rPr>
            </w:pPr>
            <w:r w:rsidRPr="00261C2B">
              <w:rPr>
                <w:rFonts w:cstheme="minorHAnsi"/>
                <w:b/>
                <w:bCs/>
                <w:sz w:val="22"/>
                <w:szCs w:val="22"/>
              </w:rPr>
              <w:t xml:space="preserve">Self-assessment           </w:t>
            </w:r>
          </w:p>
        </w:tc>
        <w:tc>
          <w:tcPr>
            <w:tcW w:w="4777" w:type="dxa"/>
            <w:gridSpan w:val="2"/>
          </w:tcPr>
          <w:p w14:paraId="662BA097" w14:textId="24B1F249" w:rsidR="00E665DF" w:rsidRPr="00261C2B" w:rsidRDefault="00E665DF" w:rsidP="00164D6A">
            <w:pPr>
              <w:rPr>
                <w:rFonts w:cstheme="minorHAnsi"/>
                <w:b/>
                <w:bCs/>
                <w:sz w:val="22"/>
                <w:szCs w:val="22"/>
              </w:rPr>
            </w:pPr>
            <w:r w:rsidRPr="00261C2B">
              <w:rPr>
                <w:rFonts w:cstheme="minorHAnsi"/>
                <w:b/>
                <w:bCs/>
                <w:sz w:val="22"/>
                <w:szCs w:val="22"/>
              </w:rPr>
              <w:t>Evidence</w:t>
            </w:r>
            <w:r w:rsidR="00A11834">
              <w:rPr>
                <w:rFonts w:cstheme="minorHAnsi"/>
                <w:b/>
                <w:bCs/>
                <w:sz w:val="22"/>
                <w:szCs w:val="22"/>
              </w:rPr>
              <w:t>/Comments</w:t>
            </w:r>
          </w:p>
        </w:tc>
      </w:tr>
      <w:tr w:rsidR="00302DC7" w:rsidRPr="00261C2B" w14:paraId="4242FC28" w14:textId="77777777" w:rsidTr="00AC50DD">
        <w:trPr>
          <w:trHeight w:val="6548"/>
        </w:trPr>
        <w:tc>
          <w:tcPr>
            <w:tcW w:w="8664" w:type="dxa"/>
          </w:tcPr>
          <w:p w14:paraId="6424BC7A" w14:textId="06825398" w:rsidR="00302DC7" w:rsidRDefault="00302DC7" w:rsidP="00410E58">
            <w:pPr>
              <w:rPr>
                <w:rFonts w:cstheme="minorHAnsi"/>
              </w:rPr>
            </w:pPr>
            <w:r w:rsidRPr="00B3260C">
              <w:rPr>
                <w:rFonts w:cstheme="minorHAnsi"/>
                <w:b/>
                <w:bCs/>
              </w:rPr>
              <w:t xml:space="preserve">Tier 4 </w:t>
            </w:r>
            <w:r w:rsidR="007759D7">
              <w:rPr>
                <w:rFonts w:cstheme="minorHAnsi"/>
                <w:b/>
                <w:bCs/>
              </w:rPr>
              <w:t>and</w:t>
            </w:r>
            <w:r w:rsidRPr="00B3260C">
              <w:rPr>
                <w:rFonts w:cstheme="minorHAnsi"/>
                <w:b/>
                <w:bCs/>
              </w:rPr>
              <w:t xml:space="preserve"> 5 Foundation knowledge</w:t>
            </w:r>
            <w:r>
              <w:rPr>
                <w:rFonts w:cstheme="minorHAnsi"/>
              </w:rPr>
              <w:t xml:space="preserve"> </w:t>
            </w:r>
          </w:p>
          <w:p w14:paraId="18FEA23A" w14:textId="045C4DE3" w:rsidR="00302DC7" w:rsidRDefault="00302DC7" w:rsidP="00410E58">
            <w:pPr>
              <w:rPr>
                <w:rFonts w:cstheme="minorHAnsi"/>
              </w:rPr>
            </w:pPr>
            <w:r>
              <w:rPr>
                <w:rFonts w:cstheme="minorHAnsi"/>
              </w:rPr>
              <w:t xml:space="preserve">As an experienced CYP asthma healthcare professional, you will have a comprehensive understanding of asthma as a long-term condition and the </w:t>
            </w:r>
            <w:r w:rsidRPr="00957E2E">
              <w:rPr>
                <w:rFonts w:cstheme="minorHAnsi"/>
                <w:b/>
                <w:bCs/>
                <w:i/>
                <w:iCs/>
              </w:rPr>
              <w:t>essentials</w:t>
            </w:r>
            <w:r>
              <w:rPr>
                <w:rFonts w:cstheme="minorHAnsi"/>
              </w:rPr>
              <w:t xml:space="preserve"> of asthma management including effective asthma reviews and supporting self-management. Thus, you are confident in your knowledge of the aims of asthma management and the treatment options available for children and young people. Please take this opportunity to self-assess your capability against the following essential aspects of management:</w:t>
            </w:r>
          </w:p>
          <w:p w14:paraId="2EE39E02" w14:textId="6D316DB1" w:rsidR="00302DC7" w:rsidRDefault="00302DC7" w:rsidP="00410E58">
            <w:pPr>
              <w:rPr>
                <w:rFonts w:cstheme="minorHAnsi"/>
              </w:rPr>
            </w:pPr>
          </w:p>
          <w:p w14:paraId="29631F7D" w14:textId="2667723B" w:rsidR="00302DC7" w:rsidRPr="00A11834" w:rsidRDefault="00302DC7" w:rsidP="00A11834">
            <w:pPr>
              <w:pStyle w:val="ListParagraph"/>
              <w:numPr>
                <w:ilvl w:val="0"/>
                <w:numId w:val="29"/>
              </w:numPr>
              <w:rPr>
                <w:rFonts w:cstheme="minorHAnsi"/>
              </w:rPr>
            </w:pPr>
            <w:r>
              <w:rPr>
                <w:rFonts w:cstheme="minorHAnsi"/>
              </w:rPr>
              <w:t xml:space="preserve">The range of </w:t>
            </w:r>
            <w:r w:rsidRPr="00C3354E">
              <w:rPr>
                <w:rFonts w:cstheme="minorHAnsi"/>
              </w:rPr>
              <w:t xml:space="preserve">inhaler devices </w:t>
            </w:r>
            <w:r>
              <w:rPr>
                <w:rFonts w:cstheme="minorHAnsi"/>
              </w:rPr>
              <w:t xml:space="preserve">and spacers </w:t>
            </w:r>
            <w:r w:rsidRPr="00C3354E">
              <w:rPr>
                <w:rFonts w:cstheme="minorHAnsi"/>
              </w:rPr>
              <w:t xml:space="preserve">appropriate to children, including DPIs, and </w:t>
            </w:r>
            <w:r>
              <w:rPr>
                <w:rFonts w:cstheme="minorHAnsi"/>
              </w:rPr>
              <w:t>how each one is used correctly and the</w:t>
            </w:r>
            <w:r w:rsidRPr="00A11834">
              <w:rPr>
                <w:rFonts w:cstheme="minorHAnsi"/>
              </w:rPr>
              <w:t xml:space="preserve"> resources available to help CYP and their families</w:t>
            </w:r>
            <w:r w:rsidR="002E3D63">
              <w:rPr>
                <w:rFonts w:cstheme="minorHAnsi"/>
              </w:rPr>
              <w:t xml:space="preserve"> and </w:t>
            </w:r>
            <w:r w:rsidRPr="00A11834">
              <w:rPr>
                <w:rFonts w:cstheme="minorHAnsi"/>
              </w:rPr>
              <w:t>carers to understand how to use them</w:t>
            </w:r>
          </w:p>
          <w:p w14:paraId="7AC9339B" w14:textId="6E96B0F3" w:rsidR="00302DC7" w:rsidRDefault="00302DC7" w:rsidP="00C3354E">
            <w:pPr>
              <w:pStyle w:val="ListParagraph"/>
              <w:numPr>
                <w:ilvl w:val="0"/>
                <w:numId w:val="29"/>
              </w:numPr>
              <w:rPr>
                <w:rFonts w:cstheme="minorHAnsi"/>
              </w:rPr>
            </w:pPr>
            <w:r>
              <w:rPr>
                <w:rFonts w:cstheme="minorHAnsi"/>
              </w:rPr>
              <w:t>Understanding the pharmacology of asthma treatments, the differences between drug formulations and their potencies, and considering these when increasing or decreasing treatment</w:t>
            </w:r>
          </w:p>
          <w:p w14:paraId="5765243A" w14:textId="288AE072" w:rsidR="00302DC7" w:rsidRDefault="00302DC7" w:rsidP="00C3354E">
            <w:pPr>
              <w:pStyle w:val="ListParagraph"/>
              <w:numPr>
                <w:ilvl w:val="0"/>
                <w:numId w:val="29"/>
              </w:numPr>
              <w:rPr>
                <w:rFonts w:cstheme="minorHAnsi"/>
              </w:rPr>
            </w:pPr>
            <w:r>
              <w:rPr>
                <w:rFonts w:cstheme="minorHAnsi"/>
              </w:rPr>
              <w:t xml:space="preserve">Developing </w:t>
            </w:r>
            <w:r w:rsidRPr="00C3354E">
              <w:rPr>
                <w:rFonts w:cstheme="minorHAnsi"/>
              </w:rPr>
              <w:t>an asthma action plan</w:t>
            </w:r>
            <w:r>
              <w:rPr>
                <w:rFonts w:cstheme="minorHAnsi"/>
              </w:rPr>
              <w:t xml:space="preserve"> with CYP and their families</w:t>
            </w:r>
            <w:r w:rsidR="002E3D63">
              <w:rPr>
                <w:rFonts w:cstheme="minorHAnsi"/>
              </w:rPr>
              <w:t xml:space="preserve"> and </w:t>
            </w:r>
            <w:r>
              <w:rPr>
                <w:rFonts w:cstheme="minorHAnsi"/>
              </w:rPr>
              <w:t>carers</w:t>
            </w:r>
          </w:p>
          <w:p w14:paraId="6F07722C" w14:textId="1FEF43DB" w:rsidR="00302DC7" w:rsidRDefault="00302DC7" w:rsidP="00C3354E">
            <w:pPr>
              <w:pStyle w:val="ListParagraph"/>
              <w:numPr>
                <w:ilvl w:val="0"/>
                <w:numId w:val="29"/>
              </w:numPr>
              <w:rPr>
                <w:rFonts w:cstheme="minorHAnsi"/>
              </w:rPr>
            </w:pPr>
            <w:r>
              <w:rPr>
                <w:rFonts w:cstheme="minorHAnsi"/>
              </w:rPr>
              <w:t>Identifying and escalating CYP at “high risk” (using audit tools)</w:t>
            </w:r>
          </w:p>
          <w:p w14:paraId="63C7445E" w14:textId="01153415" w:rsidR="00302DC7" w:rsidRDefault="00302DC7" w:rsidP="00C84554">
            <w:pPr>
              <w:pStyle w:val="ListParagraph"/>
              <w:numPr>
                <w:ilvl w:val="0"/>
                <w:numId w:val="29"/>
              </w:numPr>
              <w:rPr>
                <w:rFonts w:cstheme="minorHAnsi"/>
              </w:rPr>
            </w:pPr>
            <w:r>
              <w:rPr>
                <w:rFonts w:cstheme="minorHAnsi"/>
              </w:rPr>
              <w:t>T</w:t>
            </w:r>
            <w:r w:rsidRPr="00C3354E">
              <w:rPr>
                <w:rFonts w:cstheme="minorHAnsi"/>
              </w:rPr>
              <w:t>he challenges</w:t>
            </w:r>
            <w:r>
              <w:rPr>
                <w:rFonts w:cstheme="minorHAnsi"/>
              </w:rPr>
              <w:t xml:space="preserve"> and limitations</w:t>
            </w:r>
            <w:r w:rsidRPr="00C3354E">
              <w:rPr>
                <w:rFonts w:cstheme="minorHAnsi"/>
              </w:rPr>
              <w:t xml:space="preserve"> of remote consulting</w:t>
            </w:r>
          </w:p>
          <w:p w14:paraId="191B0140" w14:textId="27B0D578" w:rsidR="00302DC7" w:rsidRDefault="00302DC7" w:rsidP="00C84554">
            <w:pPr>
              <w:pStyle w:val="ListParagraph"/>
              <w:numPr>
                <w:ilvl w:val="0"/>
                <w:numId w:val="29"/>
              </w:numPr>
              <w:rPr>
                <w:rFonts w:cstheme="minorHAnsi"/>
              </w:rPr>
            </w:pPr>
            <w:r>
              <w:rPr>
                <w:rFonts w:cstheme="minorHAnsi"/>
              </w:rPr>
              <w:t>L</w:t>
            </w:r>
            <w:r w:rsidRPr="00C84554">
              <w:rPr>
                <w:rFonts w:cstheme="minorHAnsi"/>
              </w:rPr>
              <w:t xml:space="preserve">inks to transition pathways and </w:t>
            </w:r>
            <w:r>
              <w:rPr>
                <w:rFonts w:cstheme="minorHAnsi"/>
              </w:rPr>
              <w:t>your</w:t>
            </w:r>
            <w:r w:rsidRPr="00C84554">
              <w:rPr>
                <w:rFonts w:cstheme="minorHAnsi"/>
              </w:rPr>
              <w:t xml:space="preserve"> ability to support care through them</w:t>
            </w:r>
          </w:p>
          <w:p w14:paraId="45FA1B15" w14:textId="6CF095F9" w:rsidR="00302DC7" w:rsidRDefault="00302DC7" w:rsidP="00C84554">
            <w:pPr>
              <w:pStyle w:val="ListParagraph"/>
              <w:numPr>
                <w:ilvl w:val="0"/>
                <w:numId w:val="29"/>
              </w:numPr>
              <w:rPr>
                <w:rFonts w:cstheme="minorHAnsi"/>
              </w:rPr>
            </w:pPr>
            <w:r>
              <w:rPr>
                <w:rFonts w:cstheme="minorHAnsi"/>
              </w:rPr>
              <w:t>Evaluating difficult</w:t>
            </w:r>
            <w:r w:rsidR="002E3D63">
              <w:rPr>
                <w:rFonts w:cstheme="minorHAnsi"/>
              </w:rPr>
              <w:t xml:space="preserve"> to treat or </w:t>
            </w:r>
            <w:r>
              <w:rPr>
                <w:rFonts w:cstheme="minorHAnsi"/>
              </w:rPr>
              <w:t xml:space="preserve">severe asthma </w:t>
            </w:r>
            <w:r w:rsidRPr="00BB1099">
              <w:rPr>
                <w:rFonts w:cstheme="minorHAnsi"/>
                <w:b/>
                <w:bCs/>
              </w:rPr>
              <w:t>(Tier 5)</w:t>
            </w:r>
          </w:p>
          <w:p w14:paraId="3698F5BD" w14:textId="5A862F57" w:rsidR="00302DC7" w:rsidRPr="00C84554" w:rsidRDefault="00302DC7" w:rsidP="00C84554">
            <w:pPr>
              <w:pStyle w:val="ListParagraph"/>
              <w:numPr>
                <w:ilvl w:val="0"/>
                <w:numId w:val="29"/>
              </w:numPr>
              <w:rPr>
                <w:rFonts w:cstheme="minorHAnsi"/>
              </w:rPr>
            </w:pPr>
            <w:r>
              <w:rPr>
                <w:rFonts w:cstheme="minorHAnsi"/>
              </w:rPr>
              <w:t xml:space="preserve">Biologic medication: prescribing, monitoring </w:t>
            </w:r>
            <w:r w:rsidR="007759D7">
              <w:rPr>
                <w:rFonts w:cstheme="minorHAnsi"/>
              </w:rPr>
              <w:t>and</w:t>
            </w:r>
            <w:r>
              <w:rPr>
                <w:rFonts w:cstheme="minorHAnsi"/>
              </w:rPr>
              <w:t xml:space="preserve"> evaluating </w:t>
            </w:r>
            <w:r w:rsidRPr="00B24D47">
              <w:rPr>
                <w:rFonts w:cstheme="minorHAnsi"/>
                <w:b/>
                <w:bCs/>
              </w:rPr>
              <w:t>(Tier 5)</w:t>
            </w:r>
          </w:p>
          <w:p w14:paraId="01A69224" w14:textId="589DD506" w:rsidR="00302DC7" w:rsidRPr="00261C2B" w:rsidRDefault="00302DC7" w:rsidP="00E665DF">
            <w:pPr>
              <w:rPr>
                <w:rFonts w:cstheme="minorHAnsi"/>
              </w:rPr>
            </w:pPr>
          </w:p>
        </w:tc>
        <w:tc>
          <w:tcPr>
            <w:tcW w:w="1878" w:type="dxa"/>
          </w:tcPr>
          <w:p w14:paraId="6E412EC4" w14:textId="77777777" w:rsidR="00302DC7" w:rsidRPr="00261C2B" w:rsidRDefault="00302DC7" w:rsidP="00164D6A">
            <w:pPr>
              <w:rPr>
                <w:rFonts w:cstheme="minorHAnsi"/>
              </w:rPr>
            </w:pPr>
          </w:p>
        </w:tc>
        <w:tc>
          <w:tcPr>
            <w:tcW w:w="4777" w:type="dxa"/>
            <w:gridSpan w:val="2"/>
          </w:tcPr>
          <w:p w14:paraId="55ABFE2E" w14:textId="77777777" w:rsidR="00302DC7" w:rsidRPr="00261C2B" w:rsidRDefault="00302DC7" w:rsidP="00164D6A">
            <w:pPr>
              <w:rPr>
                <w:rFonts w:cstheme="minorHAnsi"/>
              </w:rPr>
            </w:pPr>
          </w:p>
        </w:tc>
      </w:tr>
      <w:tr w:rsidR="00242B4F" w:rsidRPr="00261C2B" w14:paraId="11881CDF" w14:textId="77777777" w:rsidTr="00BB1099">
        <w:trPr>
          <w:trHeight w:val="1121"/>
        </w:trPr>
        <w:tc>
          <w:tcPr>
            <w:tcW w:w="10627" w:type="dxa"/>
            <w:gridSpan w:val="3"/>
          </w:tcPr>
          <w:p w14:paraId="1ED07562" w14:textId="77777777" w:rsidR="00242B4F" w:rsidRPr="00261C2B" w:rsidRDefault="00242B4F" w:rsidP="00164D6A">
            <w:pPr>
              <w:rPr>
                <w:rFonts w:cstheme="minorHAnsi"/>
                <w:b/>
                <w:bCs/>
              </w:rPr>
            </w:pPr>
            <w:r w:rsidRPr="00261C2B">
              <w:rPr>
                <w:rFonts w:cstheme="minorHAnsi"/>
                <w:b/>
                <w:bCs/>
              </w:rPr>
              <w:t>Reflection:</w:t>
            </w:r>
          </w:p>
          <w:p w14:paraId="3E33E4D4" w14:textId="77777777" w:rsidR="00242B4F" w:rsidRPr="00261C2B" w:rsidRDefault="00242B4F" w:rsidP="00164D6A">
            <w:pPr>
              <w:rPr>
                <w:rFonts w:cstheme="minorHAnsi"/>
                <w:b/>
                <w:bCs/>
              </w:rPr>
            </w:pPr>
          </w:p>
          <w:p w14:paraId="026FA6B7" w14:textId="5A0A2DEE" w:rsidR="00242B4F" w:rsidRDefault="00242B4F" w:rsidP="00164D6A">
            <w:pPr>
              <w:rPr>
                <w:rFonts w:cstheme="minorHAnsi"/>
                <w:b/>
                <w:bCs/>
              </w:rPr>
            </w:pPr>
          </w:p>
          <w:p w14:paraId="5390F307" w14:textId="7AC83F23" w:rsidR="00957E2E" w:rsidRDefault="00957E2E" w:rsidP="00164D6A">
            <w:pPr>
              <w:rPr>
                <w:rFonts w:cstheme="minorHAnsi"/>
                <w:b/>
                <w:bCs/>
              </w:rPr>
            </w:pPr>
          </w:p>
          <w:p w14:paraId="6F2B1B9F" w14:textId="63CF90FB" w:rsidR="00957E2E" w:rsidRDefault="00957E2E" w:rsidP="00164D6A">
            <w:pPr>
              <w:rPr>
                <w:rFonts w:cstheme="minorHAnsi"/>
                <w:b/>
                <w:bCs/>
              </w:rPr>
            </w:pPr>
          </w:p>
          <w:p w14:paraId="2CF9CE84" w14:textId="067475EC" w:rsidR="00957E2E" w:rsidRDefault="00957E2E" w:rsidP="00164D6A">
            <w:pPr>
              <w:rPr>
                <w:rFonts w:cstheme="minorHAnsi"/>
                <w:b/>
                <w:bCs/>
              </w:rPr>
            </w:pPr>
          </w:p>
          <w:p w14:paraId="3CDC9BA7" w14:textId="764C22FE" w:rsidR="00957E2E" w:rsidRDefault="00957E2E" w:rsidP="00164D6A">
            <w:pPr>
              <w:rPr>
                <w:rFonts w:cstheme="minorHAnsi"/>
                <w:b/>
                <w:bCs/>
              </w:rPr>
            </w:pPr>
          </w:p>
          <w:p w14:paraId="61E7557E" w14:textId="02C7C048" w:rsidR="00957E2E" w:rsidRDefault="00957E2E" w:rsidP="00164D6A">
            <w:pPr>
              <w:rPr>
                <w:rFonts w:cstheme="minorHAnsi"/>
                <w:b/>
                <w:bCs/>
              </w:rPr>
            </w:pPr>
          </w:p>
          <w:p w14:paraId="44284726" w14:textId="583E511A" w:rsidR="00957E2E" w:rsidRDefault="00957E2E" w:rsidP="00164D6A">
            <w:pPr>
              <w:rPr>
                <w:rFonts w:cstheme="minorHAnsi"/>
                <w:b/>
                <w:bCs/>
              </w:rPr>
            </w:pPr>
          </w:p>
          <w:p w14:paraId="69BA2A2F" w14:textId="25F141D0" w:rsidR="00957E2E" w:rsidRDefault="00957E2E" w:rsidP="00164D6A">
            <w:pPr>
              <w:rPr>
                <w:rFonts w:cstheme="minorHAnsi"/>
                <w:b/>
                <w:bCs/>
              </w:rPr>
            </w:pPr>
          </w:p>
          <w:p w14:paraId="3376A241" w14:textId="693B5B59" w:rsidR="00957E2E" w:rsidRDefault="00957E2E" w:rsidP="00164D6A">
            <w:pPr>
              <w:rPr>
                <w:rFonts w:cstheme="minorHAnsi"/>
                <w:b/>
                <w:bCs/>
              </w:rPr>
            </w:pPr>
          </w:p>
          <w:p w14:paraId="252C46F7" w14:textId="2EAB3F35" w:rsidR="00957E2E" w:rsidRDefault="00957E2E" w:rsidP="00164D6A">
            <w:pPr>
              <w:rPr>
                <w:rFonts w:cstheme="minorHAnsi"/>
                <w:b/>
                <w:bCs/>
              </w:rPr>
            </w:pPr>
          </w:p>
          <w:p w14:paraId="7AA4A70C" w14:textId="19A96C8D" w:rsidR="00957E2E" w:rsidRDefault="00957E2E" w:rsidP="00164D6A">
            <w:pPr>
              <w:rPr>
                <w:rFonts w:cstheme="minorHAnsi"/>
                <w:b/>
                <w:bCs/>
              </w:rPr>
            </w:pPr>
          </w:p>
          <w:p w14:paraId="13B61400" w14:textId="4B29EF02" w:rsidR="00957E2E" w:rsidRDefault="00957E2E" w:rsidP="00164D6A">
            <w:pPr>
              <w:rPr>
                <w:rFonts w:cstheme="minorHAnsi"/>
                <w:b/>
                <w:bCs/>
              </w:rPr>
            </w:pPr>
          </w:p>
          <w:p w14:paraId="22C3039C" w14:textId="2E6E3005" w:rsidR="00957E2E" w:rsidRDefault="00957E2E" w:rsidP="00164D6A">
            <w:pPr>
              <w:rPr>
                <w:rFonts w:cstheme="minorHAnsi"/>
                <w:b/>
                <w:bCs/>
              </w:rPr>
            </w:pPr>
          </w:p>
          <w:p w14:paraId="5434FA12" w14:textId="0F6A5E9B" w:rsidR="00957E2E" w:rsidRDefault="00957E2E" w:rsidP="00164D6A">
            <w:pPr>
              <w:rPr>
                <w:rFonts w:cstheme="minorHAnsi"/>
                <w:b/>
                <w:bCs/>
              </w:rPr>
            </w:pPr>
          </w:p>
          <w:p w14:paraId="7EBC2085" w14:textId="123881B6" w:rsidR="00957E2E" w:rsidRDefault="00957E2E" w:rsidP="00164D6A">
            <w:pPr>
              <w:rPr>
                <w:rFonts w:cstheme="minorHAnsi"/>
                <w:b/>
                <w:bCs/>
              </w:rPr>
            </w:pPr>
          </w:p>
          <w:p w14:paraId="1CD4CC1B" w14:textId="2AA6E8FF" w:rsidR="00957E2E" w:rsidRDefault="00957E2E" w:rsidP="00164D6A">
            <w:pPr>
              <w:rPr>
                <w:rFonts w:cstheme="minorHAnsi"/>
                <w:b/>
                <w:bCs/>
              </w:rPr>
            </w:pPr>
          </w:p>
          <w:p w14:paraId="60455986" w14:textId="77777777" w:rsidR="00957E2E" w:rsidRDefault="00957E2E" w:rsidP="00164D6A">
            <w:pPr>
              <w:rPr>
                <w:rFonts w:cstheme="minorHAnsi"/>
                <w:b/>
                <w:bCs/>
              </w:rPr>
            </w:pPr>
          </w:p>
          <w:p w14:paraId="0B10D38E" w14:textId="0DA1CF87" w:rsidR="00242B4F" w:rsidRPr="00261C2B" w:rsidRDefault="00242B4F" w:rsidP="00164D6A">
            <w:pPr>
              <w:rPr>
                <w:rFonts w:cstheme="minorHAnsi"/>
                <w:b/>
                <w:bCs/>
              </w:rPr>
            </w:pPr>
          </w:p>
        </w:tc>
        <w:tc>
          <w:tcPr>
            <w:tcW w:w="4692" w:type="dxa"/>
          </w:tcPr>
          <w:p w14:paraId="4DDA6AA8" w14:textId="24A77AAC" w:rsidR="00242B4F" w:rsidRPr="00261C2B" w:rsidRDefault="00242B4F" w:rsidP="00164D6A">
            <w:pPr>
              <w:rPr>
                <w:rFonts w:cstheme="minorHAnsi"/>
                <w:b/>
                <w:bCs/>
              </w:rPr>
            </w:pPr>
            <w:r>
              <w:rPr>
                <w:rFonts w:cstheme="minorHAnsi"/>
                <w:b/>
                <w:bCs/>
              </w:rPr>
              <w:lastRenderedPageBreak/>
              <w:t xml:space="preserve">Review dates </w:t>
            </w:r>
            <w:r w:rsidR="007759D7">
              <w:rPr>
                <w:rFonts w:cstheme="minorHAnsi"/>
                <w:b/>
                <w:bCs/>
              </w:rPr>
              <w:t>and</w:t>
            </w:r>
            <w:r>
              <w:rPr>
                <w:rFonts w:cstheme="minorHAnsi"/>
                <w:b/>
                <w:bCs/>
              </w:rPr>
              <w:t xml:space="preserve"> comments:</w:t>
            </w:r>
          </w:p>
          <w:p w14:paraId="4F3A7ADC" w14:textId="77777777" w:rsidR="00242B4F" w:rsidRPr="00261C2B" w:rsidRDefault="00242B4F" w:rsidP="00164D6A">
            <w:pPr>
              <w:rPr>
                <w:rFonts w:cstheme="minorHAnsi"/>
                <w:b/>
                <w:bCs/>
              </w:rPr>
            </w:pPr>
          </w:p>
        </w:tc>
      </w:tr>
    </w:tbl>
    <w:p w14:paraId="7DE56352" w14:textId="642031C7" w:rsidR="005E4E0F" w:rsidRPr="00261C2B" w:rsidRDefault="005E4E0F">
      <w:pPr>
        <w:rPr>
          <w:rFonts w:cstheme="minorHAnsi"/>
        </w:rPr>
      </w:pPr>
    </w:p>
    <w:tbl>
      <w:tblPr>
        <w:tblStyle w:val="TableGrid"/>
        <w:tblpPr w:leftFromText="180" w:rightFromText="180" w:vertAnchor="text" w:horzAnchor="margin" w:tblpXSpec="center" w:tblpY="-979"/>
        <w:tblW w:w="15328" w:type="dxa"/>
        <w:tblLook w:val="04A0" w:firstRow="1" w:lastRow="0" w:firstColumn="1" w:lastColumn="0" w:noHBand="0" w:noVBand="1"/>
      </w:tblPr>
      <w:tblGrid>
        <w:gridCol w:w="8669"/>
        <w:gridCol w:w="1822"/>
        <w:gridCol w:w="57"/>
        <w:gridCol w:w="4780"/>
      </w:tblGrid>
      <w:tr w:rsidR="005E4E0F" w:rsidRPr="00261C2B" w14:paraId="007F9A26" w14:textId="77777777" w:rsidTr="00957E2E">
        <w:trPr>
          <w:trHeight w:val="351"/>
        </w:trPr>
        <w:tc>
          <w:tcPr>
            <w:tcW w:w="15328" w:type="dxa"/>
            <w:gridSpan w:val="4"/>
          </w:tcPr>
          <w:p w14:paraId="44CF2280" w14:textId="77777777" w:rsidR="005E4E0F" w:rsidRPr="00261C2B" w:rsidRDefault="005E4E0F" w:rsidP="00164D6A">
            <w:pPr>
              <w:rPr>
                <w:rFonts w:cstheme="minorHAnsi"/>
                <w:b/>
                <w:bCs/>
                <w:color w:val="000000" w:themeColor="text1"/>
                <w:sz w:val="22"/>
                <w:szCs w:val="22"/>
              </w:rPr>
            </w:pPr>
          </w:p>
          <w:p w14:paraId="596B5766" w14:textId="77777777" w:rsidR="005E4E0F" w:rsidRPr="00261C2B" w:rsidRDefault="005E4E0F" w:rsidP="00164D6A">
            <w:pPr>
              <w:rPr>
                <w:rFonts w:cstheme="minorHAnsi"/>
                <w:b/>
                <w:bCs/>
                <w:color w:val="000000" w:themeColor="text1"/>
                <w:sz w:val="22"/>
                <w:szCs w:val="22"/>
              </w:rPr>
            </w:pPr>
            <w:r w:rsidRPr="00261C2B">
              <w:rPr>
                <w:rFonts w:cstheme="minorHAnsi"/>
                <w:b/>
                <w:bCs/>
                <w:color w:val="000000" w:themeColor="text1"/>
                <w:sz w:val="22"/>
                <w:szCs w:val="22"/>
              </w:rPr>
              <w:t>Tier 4: Dealing with cases where diagnosis is uncertain, managing hard to control cases</w:t>
            </w:r>
          </w:p>
          <w:p w14:paraId="0604C82A" w14:textId="77777777" w:rsidR="005E4E0F" w:rsidRPr="00261C2B" w:rsidRDefault="005E4E0F" w:rsidP="00164D6A">
            <w:pPr>
              <w:rPr>
                <w:rFonts w:cstheme="minorHAnsi"/>
              </w:rPr>
            </w:pPr>
            <w:r w:rsidRPr="00261C2B">
              <w:rPr>
                <w:rFonts w:cstheme="minorHAnsi"/>
                <w:color w:val="000000" w:themeColor="text1"/>
              </w:rPr>
              <w:t xml:space="preserve"> </w:t>
            </w:r>
          </w:p>
        </w:tc>
      </w:tr>
      <w:tr w:rsidR="005E4E0F" w:rsidRPr="00261C2B" w14:paraId="06BCC20B" w14:textId="77777777" w:rsidTr="00957E2E">
        <w:trPr>
          <w:trHeight w:val="711"/>
        </w:trPr>
        <w:tc>
          <w:tcPr>
            <w:tcW w:w="8669" w:type="dxa"/>
          </w:tcPr>
          <w:p w14:paraId="3A4961B2" w14:textId="6FF67E70" w:rsidR="005E4E0F" w:rsidRPr="00261C2B" w:rsidRDefault="005E4E0F" w:rsidP="00164D6A">
            <w:pPr>
              <w:rPr>
                <w:rFonts w:cstheme="minorHAnsi"/>
                <w:b/>
                <w:bCs/>
                <w:sz w:val="22"/>
                <w:szCs w:val="22"/>
              </w:rPr>
            </w:pPr>
            <w:r w:rsidRPr="00261C2B">
              <w:rPr>
                <w:rFonts w:cstheme="minorHAnsi"/>
                <w:b/>
                <w:bCs/>
                <w:sz w:val="22"/>
                <w:szCs w:val="22"/>
              </w:rPr>
              <w:t>Capability 4: Recognition of poor asthma control</w:t>
            </w:r>
            <w:r w:rsidR="004761BD" w:rsidRPr="00261C2B">
              <w:rPr>
                <w:rFonts w:cstheme="minorHAnsi"/>
                <w:b/>
                <w:bCs/>
                <w:sz w:val="22"/>
                <w:szCs w:val="22"/>
              </w:rPr>
              <w:t>.</w:t>
            </w:r>
          </w:p>
          <w:p w14:paraId="2C35C4DB" w14:textId="77777777" w:rsidR="005E4E0F" w:rsidRPr="00261C2B" w:rsidRDefault="005E4E0F" w:rsidP="00164D6A">
            <w:pPr>
              <w:rPr>
                <w:rFonts w:cstheme="minorHAnsi"/>
              </w:rPr>
            </w:pPr>
            <w:r w:rsidRPr="00261C2B">
              <w:rPr>
                <w:rFonts w:cstheme="minorHAnsi"/>
                <w:b/>
                <w:bCs/>
                <w:sz w:val="22"/>
                <w:szCs w:val="22"/>
              </w:rPr>
              <w:t xml:space="preserve">Learning outcomes                                                                                                                </w:t>
            </w:r>
          </w:p>
        </w:tc>
        <w:tc>
          <w:tcPr>
            <w:tcW w:w="1879" w:type="dxa"/>
            <w:gridSpan w:val="2"/>
          </w:tcPr>
          <w:p w14:paraId="25CDC6AC" w14:textId="77777777" w:rsidR="005E4E0F" w:rsidRPr="00261C2B" w:rsidRDefault="005E4E0F" w:rsidP="00164D6A">
            <w:pPr>
              <w:rPr>
                <w:rFonts w:cstheme="minorHAnsi"/>
                <w:b/>
                <w:bCs/>
                <w:sz w:val="22"/>
                <w:szCs w:val="22"/>
              </w:rPr>
            </w:pPr>
            <w:r w:rsidRPr="00261C2B">
              <w:rPr>
                <w:rFonts w:cstheme="minorHAnsi"/>
                <w:b/>
                <w:bCs/>
                <w:sz w:val="22"/>
                <w:szCs w:val="22"/>
              </w:rPr>
              <w:t xml:space="preserve">Self-assessment           </w:t>
            </w:r>
          </w:p>
        </w:tc>
        <w:tc>
          <w:tcPr>
            <w:tcW w:w="4780" w:type="dxa"/>
          </w:tcPr>
          <w:p w14:paraId="624B8867" w14:textId="45D6508D" w:rsidR="005E4E0F" w:rsidRPr="00261C2B" w:rsidRDefault="005E4E0F" w:rsidP="00164D6A">
            <w:pPr>
              <w:rPr>
                <w:rFonts w:cstheme="minorHAnsi"/>
                <w:b/>
                <w:bCs/>
                <w:sz w:val="22"/>
                <w:szCs w:val="22"/>
              </w:rPr>
            </w:pPr>
            <w:r w:rsidRPr="00261C2B">
              <w:rPr>
                <w:rFonts w:cstheme="minorHAnsi"/>
                <w:b/>
                <w:bCs/>
                <w:sz w:val="22"/>
                <w:szCs w:val="22"/>
              </w:rPr>
              <w:t>Evidence</w:t>
            </w:r>
            <w:r w:rsidR="00A11834">
              <w:rPr>
                <w:rFonts w:cstheme="minorHAnsi"/>
                <w:b/>
                <w:bCs/>
                <w:sz w:val="22"/>
                <w:szCs w:val="22"/>
              </w:rPr>
              <w:t>/Comments</w:t>
            </w:r>
          </w:p>
        </w:tc>
      </w:tr>
      <w:tr w:rsidR="00302DC7" w:rsidRPr="00261C2B" w14:paraId="2660A5F9" w14:textId="77777777" w:rsidTr="002E7304">
        <w:trPr>
          <w:trHeight w:val="4153"/>
        </w:trPr>
        <w:tc>
          <w:tcPr>
            <w:tcW w:w="8669" w:type="dxa"/>
          </w:tcPr>
          <w:p w14:paraId="30008892" w14:textId="37F4CA3F" w:rsidR="00302DC7" w:rsidRDefault="00302DC7" w:rsidP="006D5A99">
            <w:pPr>
              <w:rPr>
                <w:rFonts w:cstheme="minorHAnsi"/>
              </w:rPr>
            </w:pPr>
            <w:r w:rsidRPr="00B3260C">
              <w:rPr>
                <w:rFonts w:cstheme="minorHAnsi"/>
                <w:b/>
                <w:bCs/>
              </w:rPr>
              <w:t xml:space="preserve">Tier 4 </w:t>
            </w:r>
            <w:r w:rsidR="007759D7">
              <w:rPr>
                <w:rFonts w:cstheme="minorHAnsi"/>
                <w:b/>
                <w:bCs/>
              </w:rPr>
              <w:t>and</w:t>
            </w:r>
            <w:r w:rsidRPr="00B3260C">
              <w:rPr>
                <w:rFonts w:cstheme="minorHAnsi"/>
                <w:b/>
                <w:bCs/>
              </w:rPr>
              <w:t xml:space="preserve"> 5 Foundation knowledge</w:t>
            </w:r>
            <w:r>
              <w:rPr>
                <w:rFonts w:cstheme="minorHAnsi"/>
              </w:rPr>
              <w:t xml:space="preserve"> </w:t>
            </w:r>
          </w:p>
          <w:p w14:paraId="373655D9" w14:textId="2D462BD2" w:rsidR="00302DC7" w:rsidRDefault="00302DC7" w:rsidP="00C84554">
            <w:pPr>
              <w:rPr>
                <w:rFonts w:cstheme="minorHAnsi"/>
              </w:rPr>
            </w:pPr>
            <w:r>
              <w:rPr>
                <w:rFonts w:cstheme="minorHAnsi"/>
              </w:rPr>
              <w:t>You appreciate the importance of gaining and maintaining asthma control and understand that everyone involved in a child’s or young person’s life has responsibility if asthma control is inadequate. You know how to assess asthma control and recognise the most common factors that impact levels of control and the additional contribution that co-morbidities have. Please now consider how confident you feel with the following:</w:t>
            </w:r>
          </w:p>
          <w:p w14:paraId="15CE29A0" w14:textId="211FA0FD" w:rsidR="00302DC7" w:rsidRDefault="00302DC7" w:rsidP="00C84554">
            <w:pPr>
              <w:rPr>
                <w:rFonts w:cstheme="minorHAnsi"/>
              </w:rPr>
            </w:pPr>
          </w:p>
          <w:p w14:paraId="556FD6C9" w14:textId="6236A762" w:rsidR="00302DC7" w:rsidRDefault="00302DC7" w:rsidP="00620550">
            <w:pPr>
              <w:pStyle w:val="ListParagraph"/>
              <w:numPr>
                <w:ilvl w:val="0"/>
                <w:numId w:val="30"/>
              </w:numPr>
              <w:rPr>
                <w:rFonts w:cstheme="minorHAnsi"/>
              </w:rPr>
            </w:pPr>
            <w:r>
              <w:rPr>
                <w:rFonts w:cstheme="minorHAnsi"/>
              </w:rPr>
              <w:t>Difficult conversations with CYP and families</w:t>
            </w:r>
            <w:r w:rsidR="007759D7">
              <w:rPr>
                <w:rFonts w:cstheme="minorHAnsi"/>
              </w:rPr>
              <w:t xml:space="preserve"> and </w:t>
            </w:r>
            <w:r>
              <w:rPr>
                <w:rFonts w:cstheme="minorHAnsi"/>
              </w:rPr>
              <w:t>carers (</w:t>
            </w:r>
            <w:proofErr w:type="gramStart"/>
            <w:r>
              <w:rPr>
                <w:rFonts w:cstheme="minorHAnsi"/>
              </w:rPr>
              <w:t>e.g.</w:t>
            </w:r>
            <w:proofErr w:type="gramEnd"/>
            <w:r>
              <w:rPr>
                <w:rFonts w:cstheme="minorHAnsi"/>
              </w:rPr>
              <w:t xml:space="preserve"> smoking</w:t>
            </w:r>
            <w:r w:rsidR="007759D7">
              <w:rPr>
                <w:rFonts w:cstheme="minorHAnsi"/>
              </w:rPr>
              <w:t xml:space="preserve"> and </w:t>
            </w:r>
            <w:r>
              <w:rPr>
                <w:rFonts w:cstheme="minorHAnsi"/>
              </w:rPr>
              <w:t>pets)</w:t>
            </w:r>
          </w:p>
          <w:p w14:paraId="19D87135" w14:textId="780BD181" w:rsidR="00302DC7" w:rsidRDefault="00302DC7" w:rsidP="00620550">
            <w:pPr>
              <w:pStyle w:val="ListParagraph"/>
              <w:numPr>
                <w:ilvl w:val="0"/>
                <w:numId w:val="30"/>
              </w:numPr>
              <w:rPr>
                <w:rFonts w:cstheme="minorHAnsi"/>
              </w:rPr>
            </w:pPr>
            <w:r>
              <w:rPr>
                <w:rFonts w:cstheme="minorHAnsi"/>
              </w:rPr>
              <w:t>Strategies for understanding and managing poor adherence</w:t>
            </w:r>
          </w:p>
          <w:p w14:paraId="787EAF56" w14:textId="7871473C" w:rsidR="00302DC7" w:rsidRPr="00620550" w:rsidRDefault="00302DC7" w:rsidP="00620550">
            <w:pPr>
              <w:pStyle w:val="ListParagraph"/>
              <w:numPr>
                <w:ilvl w:val="0"/>
                <w:numId w:val="30"/>
              </w:numPr>
              <w:rPr>
                <w:rFonts w:cstheme="minorHAnsi"/>
              </w:rPr>
            </w:pPr>
            <w:r>
              <w:rPr>
                <w:rFonts w:cstheme="minorHAnsi"/>
                <w:color w:val="000000" w:themeColor="text1"/>
              </w:rPr>
              <w:t xml:space="preserve">Managing co-morbidities including </w:t>
            </w:r>
            <w:r w:rsidRPr="00261C2B">
              <w:rPr>
                <w:rFonts w:cstheme="minorHAnsi"/>
                <w:color w:val="000000" w:themeColor="text1"/>
              </w:rPr>
              <w:t>food and inhalant allergies, rhinitis, obesity and mental health</w:t>
            </w:r>
          </w:p>
          <w:p w14:paraId="27904266" w14:textId="2CC6AEED" w:rsidR="00302DC7" w:rsidRDefault="00302DC7" w:rsidP="00620550">
            <w:pPr>
              <w:pStyle w:val="ListParagraph"/>
              <w:numPr>
                <w:ilvl w:val="0"/>
                <w:numId w:val="30"/>
              </w:numPr>
              <w:rPr>
                <w:rFonts w:cstheme="minorHAnsi"/>
              </w:rPr>
            </w:pPr>
            <w:r>
              <w:rPr>
                <w:rFonts w:cstheme="minorHAnsi"/>
              </w:rPr>
              <w:t>Referral to more specialist services</w:t>
            </w:r>
          </w:p>
          <w:p w14:paraId="3ECDC930" w14:textId="43E9F9F7" w:rsidR="00302DC7" w:rsidRPr="00620550" w:rsidRDefault="00302DC7" w:rsidP="00242B4F">
            <w:pPr>
              <w:pStyle w:val="ListParagraph"/>
              <w:rPr>
                <w:rFonts w:cstheme="minorHAnsi"/>
              </w:rPr>
            </w:pPr>
          </w:p>
        </w:tc>
        <w:tc>
          <w:tcPr>
            <w:tcW w:w="1879" w:type="dxa"/>
            <w:gridSpan w:val="2"/>
          </w:tcPr>
          <w:p w14:paraId="77AC1F1C" w14:textId="77777777" w:rsidR="00302DC7" w:rsidRPr="00261C2B" w:rsidRDefault="00302DC7" w:rsidP="00164D6A">
            <w:pPr>
              <w:rPr>
                <w:rFonts w:cstheme="minorHAnsi"/>
              </w:rPr>
            </w:pPr>
          </w:p>
        </w:tc>
        <w:tc>
          <w:tcPr>
            <w:tcW w:w="4780" w:type="dxa"/>
          </w:tcPr>
          <w:p w14:paraId="21326BDC" w14:textId="77777777" w:rsidR="00302DC7" w:rsidRPr="00261C2B" w:rsidRDefault="00302DC7" w:rsidP="00164D6A">
            <w:pPr>
              <w:rPr>
                <w:rFonts w:cstheme="minorHAnsi"/>
              </w:rPr>
            </w:pPr>
          </w:p>
        </w:tc>
      </w:tr>
      <w:tr w:rsidR="00242B4F" w:rsidRPr="00261C2B" w14:paraId="24905161" w14:textId="77777777" w:rsidTr="00957E2E">
        <w:trPr>
          <w:trHeight w:val="2207"/>
        </w:trPr>
        <w:tc>
          <w:tcPr>
            <w:tcW w:w="10491" w:type="dxa"/>
            <w:gridSpan w:val="2"/>
          </w:tcPr>
          <w:p w14:paraId="7E8FE41F" w14:textId="7606A60E" w:rsidR="00957E2E" w:rsidRPr="00261C2B" w:rsidRDefault="00242B4F" w:rsidP="00164D6A">
            <w:pPr>
              <w:rPr>
                <w:rFonts w:cstheme="minorHAnsi"/>
                <w:b/>
                <w:bCs/>
              </w:rPr>
            </w:pPr>
            <w:r w:rsidRPr="00261C2B">
              <w:rPr>
                <w:rFonts w:cstheme="minorHAnsi"/>
                <w:b/>
                <w:bCs/>
              </w:rPr>
              <w:t>Reflectio</w:t>
            </w:r>
            <w:r w:rsidR="00957E2E">
              <w:rPr>
                <w:rFonts w:cstheme="minorHAnsi"/>
                <w:b/>
                <w:bCs/>
              </w:rPr>
              <w:t>n:</w:t>
            </w:r>
          </w:p>
        </w:tc>
        <w:tc>
          <w:tcPr>
            <w:tcW w:w="4837" w:type="dxa"/>
            <w:gridSpan w:val="2"/>
          </w:tcPr>
          <w:p w14:paraId="7BF81D57" w14:textId="17C1B784" w:rsidR="00242B4F" w:rsidRDefault="00242B4F" w:rsidP="00164D6A">
            <w:pPr>
              <w:rPr>
                <w:rFonts w:cstheme="minorHAnsi"/>
                <w:b/>
                <w:bCs/>
              </w:rPr>
            </w:pPr>
            <w:r>
              <w:rPr>
                <w:rFonts w:cstheme="minorHAnsi"/>
                <w:b/>
                <w:bCs/>
              </w:rPr>
              <w:t xml:space="preserve">Review dates </w:t>
            </w:r>
            <w:r w:rsidR="007759D7">
              <w:rPr>
                <w:rFonts w:cstheme="minorHAnsi"/>
                <w:b/>
                <w:bCs/>
              </w:rPr>
              <w:t>and</w:t>
            </w:r>
            <w:r>
              <w:rPr>
                <w:rFonts w:cstheme="minorHAnsi"/>
                <w:b/>
                <w:bCs/>
              </w:rPr>
              <w:t xml:space="preserve"> comments:</w:t>
            </w:r>
          </w:p>
          <w:p w14:paraId="7057509E" w14:textId="60BCC192" w:rsidR="00242B4F" w:rsidRDefault="00242B4F" w:rsidP="00164D6A">
            <w:pPr>
              <w:rPr>
                <w:rFonts w:cstheme="minorHAnsi"/>
                <w:b/>
                <w:bCs/>
              </w:rPr>
            </w:pPr>
          </w:p>
          <w:p w14:paraId="445AE7C3" w14:textId="6E7A08FE" w:rsidR="00242B4F" w:rsidRDefault="00242B4F" w:rsidP="00164D6A">
            <w:pPr>
              <w:rPr>
                <w:rFonts w:cstheme="minorHAnsi"/>
                <w:b/>
                <w:bCs/>
              </w:rPr>
            </w:pPr>
          </w:p>
          <w:p w14:paraId="5AB7DA5A" w14:textId="5A40A60E" w:rsidR="00242B4F" w:rsidRDefault="00242B4F" w:rsidP="00164D6A">
            <w:pPr>
              <w:rPr>
                <w:rFonts w:cstheme="minorHAnsi"/>
                <w:b/>
                <w:bCs/>
              </w:rPr>
            </w:pPr>
          </w:p>
          <w:p w14:paraId="7D2F4E7C" w14:textId="1AE2DE5D" w:rsidR="00242B4F" w:rsidRDefault="00242B4F" w:rsidP="00164D6A">
            <w:pPr>
              <w:rPr>
                <w:rFonts w:cstheme="minorHAnsi"/>
                <w:b/>
                <w:bCs/>
              </w:rPr>
            </w:pPr>
          </w:p>
          <w:p w14:paraId="0C795E3F" w14:textId="27213CCD" w:rsidR="00242B4F" w:rsidRDefault="00242B4F" w:rsidP="00164D6A">
            <w:pPr>
              <w:rPr>
                <w:rFonts w:cstheme="minorHAnsi"/>
                <w:b/>
                <w:bCs/>
              </w:rPr>
            </w:pPr>
          </w:p>
          <w:p w14:paraId="41265ADD" w14:textId="7778BAAE" w:rsidR="00242B4F" w:rsidRDefault="00242B4F" w:rsidP="00164D6A">
            <w:pPr>
              <w:rPr>
                <w:rFonts w:cstheme="minorHAnsi"/>
                <w:b/>
                <w:bCs/>
              </w:rPr>
            </w:pPr>
          </w:p>
          <w:p w14:paraId="6D9EA2B7" w14:textId="79D529E8" w:rsidR="00242B4F" w:rsidRDefault="00242B4F" w:rsidP="00164D6A">
            <w:pPr>
              <w:rPr>
                <w:rFonts w:cstheme="minorHAnsi"/>
                <w:b/>
                <w:bCs/>
              </w:rPr>
            </w:pPr>
          </w:p>
          <w:p w14:paraId="01B5AAFC" w14:textId="316D4935" w:rsidR="00242B4F" w:rsidRDefault="00242B4F" w:rsidP="00164D6A">
            <w:pPr>
              <w:rPr>
                <w:rFonts w:cstheme="minorHAnsi"/>
                <w:b/>
                <w:bCs/>
              </w:rPr>
            </w:pPr>
          </w:p>
          <w:p w14:paraId="40ACE883" w14:textId="77777777" w:rsidR="00242B4F" w:rsidRPr="00261C2B" w:rsidRDefault="00242B4F" w:rsidP="00164D6A">
            <w:pPr>
              <w:rPr>
                <w:rFonts w:cstheme="minorHAnsi"/>
                <w:b/>
                <w:bCs/>
              </w:rPr>
            </w:pPr>
          </w:p>
          <w:p w14:paraId="788A91E8" w14:textId="77777777" w:rsidR="00242B4F" w:rsidRPr="00261C2B" w:rsidRDefault="00242B4F" w:rsidP="00164D6A">
            <w:pPr>
              <w:rPr>
                <w:rFonts w:cstheme="minorHAnsi"/>
                <w:b/>
                <w:bCs/>
              </w:rPr>
            </w:pPr>
          </w:p>
          <w:p w14:paraId="41443E33" w14:textId="77777777" w:rsidR="00242B4F" w:rsidRPr="00261C2B" w:rsidRDefault="00242B4F" w:rsidP="00164D6A">
            <w:pPr>
              <w:rPr>
                <w:rFonts w:cstheme="minorHAnsi"/>
                <w:b/>
                <w:bCs/>
              </w:rPr>
            </w:pPr>
          </w:p>
          <w:p w14:paraId="6EE6590B" w14:textId="77777777" w:rsidR="00242B4F" w:rsidRPr="00261C2B" w:rsidRDefault="00242B4F" w:rsidP="00164D6A">
            <w:pPr>
              <w:rPr>
                <w:rFonts w:cstheme="minorHAnsi"/>
                <w:b/>
                <w:bCs/>
              </w:rPr>
            </w:pPr>
          </w:p>
          <w:p w14:paraId="15F2F43C" w14:textId="77777777" w:rsidR="00242B4F" w:rsidRPr="00261C2B" w:rsidRDefault="00242B4F" w:rsidP="00164D6A">
            <w:pPr>
              <w:rPr>
                <w:rFonts w:cstheme="minorHAnsi"/>
                <w:b/>
                <w:bCs/>
              </w:rPr>
            </w:pPr>
          </w:p>
        </w:tc>
      </w:tr>
    </w:tbl>
    <w:tbl>
      <w:tblPr>
        <w:tblStyle w:val="TableGrid"/>
        <w:tblpPr w:leftFromText="180" w:rightFromText="180" w:vertAnchor="text" w:horzAnchor="page" w:tblpX="850" w:tblpY="-488"/>
        <w:tblW w:w="15319" w:type="dxa"/>
        <w:tblLook w:val="04A0" w:firstRow="1" w:lastRow="0" w:firstColumn="1" w:lastColumn="0" w:noHBand="0" w:noVBand="1"/>
      </w:tblPr>
      <w:tblGrid>
        <w:gridCol w:w="8664"/>
        <w:gridCol w:w="1878"/>
        <w:gridCol w:w="85"/>
        <w:gridCol w:w="4692"/>
      </w:tblGrid>
      <w:tr w:rsidR="00957E2E" w:rsidRPr="00261C2B" w14:paraId="4444D316" w14:textId="77777777" w:rsidTr="00957E2E">
        <w:trPr>
          <w:trHeight w:val="368"/>
        </w:trPr>
        <w:tc>
          <w:tcPr>
            <w:tcW w:w="15319" w:type="dxa"/>
            <w:gridSpan w:val="4"/>
          </w:tcPr>
          <w:p w14:paraId="220D0183" w14:textId="77777777" w:rsidR="00957E2E" w:rsidRPr="00261C2B" w:rsidRDefault="00957E2E" w:rsidP="00957E2E">
            <w:pPr>
              <w:rPr>
                <w:rFonts w:cstheme="minorHAnsi"/>
                <w:b/>
                <w:bCs/>
                <w:color w:val="000000" w:themeColor="text1"/>
                <w:sz w:val="22"/>
                <w:szCs w:val="22"/>
              </w:rPr>
            </w:pPr>
          </w:p>
          <w:p w14:paraId="67FFBA61" w14:textId="77777777" w:rsidR="00957E2E" w:rsidRPr="00261C2B" w:rsidRDefault="00957E2E" w:rsidP="00957E2E">
            <w:pPr>
              <w:rPr>
                <w:rFonts w:cstheme="minorHAnsi"/>
                <w:b/>
                <w:bCs/>
                <w:color w:val="000000" w:themeColor="text1"/>
                <w:sz w:val="22"/>
                <w:szCs w:val="22"/>
              </w:rPr>
            </w:pPr>
            <w:r w:rsidRPr="00261C2B">
              <w:rPr>
                <w:rFonts w:cstheme="minorHAnsi"/>
                <w:b/>
                <w:bCs/>
                <w:color w:val="000000" w:themeColor="text1"/>
                <w:sz w:val="22"/>
                <w:szCs w:val="22"/>
              </w:rPr>
              <w:t>Tier 4: Dealing with cases where diagnosis is uncertain, managing hard to control cases</w:t>
            </w:r>
          </w:p>
          <w:p w14:paraId="589E197E" w14:textId="77777777" w:rsidR="00957E2E" w:rsidRPr="00261C2B" w:rsidRDefault="00957E2E" w:rsidP="00957E2E">
            <w:pPr>
              <w:rPr>
                <w:rFonts w:cstheme="minorHAnsi"/>
              </w:rPr>
            </w:pPr>
            <w:r w:rsidRPr="00261C2B">
              <w:rPr>
                <w:rFonts w:cstheme="minorHAnsi"/>
                <w:color w:val="000000" w:themeColor="text1"/>
              </w:rPr>
              <w:t xml:space="preserve"> </w:t>
            </w:r>
          </w:p>
        </w:tc>
      </w:tr>
      <w:tr w:rsidR="00957E2E" w:rsidRPr="00261C2B" w14:paraId="17290245" w14:textId="77777777" w:rsidTr="00957E2E">
        <w:trPr>
          <w:trHeight w:val="745"/>
        </w:trPr>
        <w:tc>
          <w:tcPr>
            <w:tcW w:w="8664" w:type="dxa"/>
          </w:tcPr>
          <w:p w14:paraId="1F62C471" w14:textId="77777777" w:rsidR="00957E2E" w:rsidRPr="00261C2B" w:rsidRDefault="00957E2E" w:rsidP="00957E2E">
            <w:pPr>
              <w:rPr>
                <w:rFonts w:cstheme="minorHAnsi"/>
                <w:b/>
                <w:bCs/>
                <w:sz w:val="22"/>
                <w:szCs w:val="22"/>
              </w:rPr>
            </w:pPr>
            <w:r w:rsidRPr="00261C2B">
              <w:rPr>
                <w:rFonts w:cstheme="minorHAnsi"/>
                <w:b/>
                <w:bCs/>
                <w:sz w:val="22"/>
                <w:szCs w:val="22"/>
              </w:rPr>
              <w:t>Capability 5: Recognition of an acute attack.</w:t>
            </w:r>
          </w:p>
          <w:p w14:paraId="2B16E789" w14:textId="77777777" w:rsidR="00957E2E" w:rsidRPr="00261C2B" w:rsidRDefault="00957E2E" w:rsidP="00957E2E">
            <w:pPr>
              <w:rPr>
                <w:rFonts w:cstheme="minorHAnsi"/>
              </w:rPr>
            </w:pPr>
            <w:r w:rsidRPr="00261C2B">
              <w:rPr>
                <w:rFonts w:cstheme="minorHAnsi"/>
                <w:b/>
                <w:bCs/>
                <w:sz w:val="22"/>
                <w:szCs w:val="22"/>
              </w:rPr>
              <w:t xml:space="preserve">Learning outcomes                                                                                                                </w:t>
            </w:r>
          </w:p>
        </w:tc>
        <w:tc>
          <w:tcPr>
            <w:tcW w:w="1878" w:type="dxa"/>
          </w:tcPr>
          <w:p w14:paraId="28BD4D5C" w14:textId="77777777" w:rsidR="00957E2E" w:rsidRPr="00261C2B" w:rsidRDefault="00957E2E" w:rsidP="00957E2E">
            <w:pPr>
              <w:rPr>
                <w:rFonts w:cstheme="minorHAnsi"/>
                <w:b/>
                <w:bCs/>
                <w:sz w:val="22"/>
                <w:szCs w:val="22"/>
              </w:rPr>
            </w:pPr>
            <w:r w:rsidRPr="00261C2B">
              <w:rPr>
                <w:rFonts w:cstheme="minorHAnsi"/>
                <w:b/>
                <w:bCs/>
                <w:sz w:val="22"/>
                <w:szCs w:val="22"/>
              </w:rPr>
              <w:t xml:space="preserve">Self-assessment           </w:t>
            </w:r>
          </w:p>
        </w:tc>
        <w:tc>
          <w:tcPr>
            <w:tcW w:w="4777" w:type="dxa"/>
            <w:gridSpan w:val="2"/>
          </w:tcPr>
          <w:p w14:paraId="014D8D0E" w14:textId="77777777" w:rsidR="00957E2E" w:rsidRPr="00261C2B" w:rsidRDefault="00957E2E" w:rsidP="00957E2E">
            <w:pPr>
              <w:rPr>
                <w:rFonts w:cstheme="minorHAnsi"/>
                <w:b/>
                <w:bCs/>
                <w:sz w:val="22"/>
                <w:szCs w:val="22"/>
              </w:rPr>
            </w:pPr>
            <w:r w:rsidRPr="00261C2B">
              <w:rPr>
                <w:rFonts w:cstheme="minorHAnsi"/>
                <w:b/>
                <w:bCs/>
                <w:sz w:val="22"/>
                <w:szCs w:val="22"/>
              </w:rPr>
              <w:t>Evidence</w:t>
            </w:r>
            <w:r>
              <w:rPr>
                <w:rFonts w:cstheme="minorHAnsi"/>
                <w:b/>
                <w:bCs/>
                <w:sz w:val="22"/>
                <w:szCs w:val="22"/>
              </w:rPr>
              <w:t>/Comments</w:t>
            </w:r>
          </w:p>
        </w:tc>
      </w:tr>
      <w:tr w:rsidR="00302DC7" w:rsidRPr="00261C2B" w14:paraId="35A78232" w14:textId="77777777" w:rsidTr="009445CE">
        <w:trPr>
          <w:trHeight w:val="3847"/>
        </w:trPr>
        <w:tc>
          <w:tcPr>
            <w:tcW w:w="8664" w:type="dxa"/>
          </w:tcPr>
          <w:p w14:paraId="1B48BCAE" w14:textId="5B704B45" w:rsidR="00302DC7" w:rsidRDefault="00302DC7" w:rsidP="00957E2E">
            <w:pPr>
              <w:rPr>
                <w:rFonts w:cstheme="minorHAnsi"/>
              </w:rPr>
            </w:pPr>
            <w:r w:rsidRPr="00B3260C">
              <w:rPr>
                <w:rFonts w:cstheme="minorHAnsi"/>
                <w:b/>
                <w:bCs/>
              </w:rPr>
              <w:t xml:space="preserve">Tier 4 </w:t>
            </w:r>
            <w:r w:rsidR="007759D7">
              <w:rPr>
                <w:rFonts w:cstheme="minorHAnsi"/>
                <w:b/>
                <w:bCs/>
              </w:rPr>
              <w:t>and</w:t>
            </w:r>
            <w:r w:rsidRPr="00B3260C">
              <w:rPr>
                <w:rFonts w:cstheme="minorHAnsi"/>
                <w:b/>
                <w:bCs/>
              </w:rPr>
              <w:t xml:space="preserve"> 5 Foundation knowledge</w:t>
            </w:r>
          </w:p>
          <w:p w14:paraId="507B133F" w14:textId="77777777" w:rsidR="00302DC7" w:rsidRDefault="00302DC7" w:rsidP="00957E2E">
            <w:pPr>
              <w:rPr>
                <w:rFonts w:cstheme="minorHAnsi"/>
              </w:rPr>
            </w:pPr>
            <w:r>
              <w:rPr>
                <w:rFonts w:cstheme="minorHAnsi"/>
              </w:rPr>
              <w:t>As an experienced CYP asthma specialist, you understand that every asthma attack is potentially life threatening and that early recognition and assessment are key to effective management, positive outcomes and risk reduction. Even though your role may not routinely focus on acute or urgent care, please take this opportunity to evaluate your experience of the following:</w:t>
            </w:r>
          </w:p>
          <w:p w14:paraId="1C9E4AA4" w14:textId="77777777" w:rsidR="00302DC7" w:rsidRDefault="00302DC7" w:rsidP="00957E2E">
            <w:pPr>
              <w:rPr>
                <w:rFonts w:cstheme="minorHAnsi"/>
              </w:rPr>
            </w:pPr>
          </w:p>
          <w:p w14:paraId="7FA24333" w14:textId="77777777" w:rsidR="00302DC7" w:rsidRPr="00330DED" w:rsidRDefault="00302DC7" w:rsidP="00957E2E">
            <w:pPr>
              <w:pStyle w:val="ListParagraph"/>
              <w:numPr>
                <w:ilvl w:val="0"/>
                <w:numId w:val="31"/>
              </w:numPr>
              <w:rPr>
                <w:rFonts w:cstheme="minorHAnsi"/>
              </w:rPr>
            </w:pPr>
            <w:r>
              <w:t>Ability to recognise, assess severity and treat a child having an acute asthma attack</w:t>
            </w:r>
          </w:p>
          <w:p w14:paraId="0EF902A0" w14:textId="13E51DAE" w:rsidR="00302DC7" w:rsidRPr="00074788" w:rsidRDefault="00302DC7" w:rsidP="00957E2E">
            <w:pPr>
              <w:pStyle w:val="ListParagraph"/>
              <w:numPr>
                <w:ilvl w:val="0"/>
                <w:numId w:val="31"/>
              </w:numPr>
              <w:rPr>
                <w:rFonts w:cstheme="minorHAnsi"/>
              </w:rPr>
            </w:pPr>
            <w:r>
              <w:t xml:space="preserve">How to use, and teach the use of an inhaler </w:t>
            </w:r>
            <w:r w:rsidR="007759D7">
              <w:t>and</w:t>
            </w:r>
            <w:r>
              <w:t xml:space="preserve"> spacer in an asthma attack</w:t>
            </w:r>
          </w:p>
          <w:p w14:paraId="01E67AC9" w14:textId="77777777" w:rsidR="00302DC7" w:rsidRPr="00242B4F" w:rsidRDefault="00302DC7" w:rsidP="00957E2E">
            <w:pPr>
              <w:pStyle w:val="ListParagraph"/>
              <w:numPr>
                <w:ilvl w:val="0"/>
                <w:numId w:val="31"/>
              </w:numPr>
              <w:rPr>
                <w:rFonts w:cstheme="minorHAnsi"/>
              </w:rPr>
            </w:pPr>
            <w:r>
              <w:rPr>
                <w:rFonts w:cstheme="minorHAnsi"/>
              </w:rPr>
              <w:t>Recognition that an asthma attack represents a failure in usual asthma management and is a significant risk factor for future attacks</w:t>
            </w:r>
          </w:p>
          <w:p w14:paraId="02012F84" w14:textId="77777777" w:rsidR="00302DC7" w:rsidRPr="00242B4F" w:rsidRDefault="00302DC7" w:rsidP="00957E2E">
            <w:pPr>
              <w:ind w:left="360"/>
              <w:rPr>
                <w:rFonts w:cstheme="minorHAnsi"/>
              </w:rPr>
            </w:pPr>
          </w:p>
        </w:tc>
        <w:tc>
          <w:tcPr>
            <w:tcW w:w="1878" w:type="dxa"/>
          </w:tcPr>
          <w:p w14:paraId="02887ACE" w14:textId="77777777" w:rsidR="00302DC7" w:rsidRPr="00261C2B" w:rsidRDefault="00302DC7" w:rsidP="00957E2E">
            <w:pPr>
              <w:rPr>
                <w:rFonts w:cstheme="minorHAnsi"/>
              </w:rPr>
            </w:pPr>
          </w:p>
        </w:tc>
        <w:tc>
          <w:tcPr>
            <w:tcW w:w="4777" w:type="dxa"/>
            <w:gridSpan w:val="2"/>
          </w:tcPr>
          <w:p w14:paraId="48DBDC84" w14:textId="77777777" w:rsidR="00302DC7" w:rsidRPr="00261C2B" w:rsidRDefault="00302DC7" w:rsidP="00957E2E">
            <w:pPr>
              <w:rPr>
                <w:rFonts w:cstheme="minorHAnsi"/>
              </w:rPr>
            </w:pPr>
          </w:p>
        </w:tc>
      </w:tr>
      <w:tr w:rsidR="00957E2E" w:rsidRPr="00261C2B" w14:paraId="521EB4C4" w14:textId="77777777" w:rsidTr="00957E2E">
        <w:trPr>
          <w:trHeight w:val="1121"/>
        </w:trPr>
        <w:tc>
          <w:tcPr>
            <w:tcW w:w="10627" w:type="dxa"/>
            <w:gridSpan w:val="3"/>
          </w:tcPr>
          <w:p w14:paraId="763A8B68" w14:textId="77777777" w:rsidR="00957E2E" w:rsidRPr="00261C2B" w:rsidRDefault="00957E2E" w:rsidP="00957E2E">
            <w:pPr>
              <w:rPr>
                <w:rFonts w:cstheme="minorHAnsi"/>
                <w:b/>
                <w:bCs/>
              </w:rPr>
            </w:pPr>
            <w:r w:rsidRPr="00261C2B">
              <w:rPr>
                <w:rFonts w:cstheme="minorHAnsi"/>
                <w:b/>
                <w:bCs/>
              </w:rPr>
              <w:t>Reflection:</w:t>
            </w:r>
          </w:p>
          <w:p w14:paraId="3F030D6B" w14:textId="77777777" w:rsidR="00957E2E" w:rsidRPr="00261C2B" w:rsidRDefault="00957E2E" w:rsidP="00957E2E">
            <w:pPr>
              <w:rPr>
                <w:rFonts w:cstheme="minorHAnsi"/>
                <w:b/>
                <w:bCs/>
              </w:rPr>
            </w:pPr>
          </w:p>
          <w:p w14:paraId="7326866D" w14:textId="77777777" w:rsidR="00957E2E" w:rsidRDefault="00957E2E" w:rsidP="00957E2E">
            <w:pPr>
              <w:rPr>
                <w:rFonts w:cstheme="minorHAnsi"/>
                <w:b/>
                <w:bCs/>
              </w:rPr>
            </w:pPr>
          </w:p>
          <w:p w14:paraId="28000B85" w14:textId="77777777" w:rsidR="00957E2E" w:rsidRDefault="00957E2E" w:rsidP="00957E2E">
            <w:pPr>
              <w:rPr>
                <w:rFonts w:cstheme="minorHAnsi"/>
                <w:b/>
                <w:bCs/>
              </w:rPr>
            </w:pPr>
          </w:p>
          <w:p w14:paraId="24C6B3FA" w14:textId="77777777" w:rsidR="00957E2E" w:rsidRDefault="00957E2E" w:rsidP="00957E2E">
            <w:pPr>
              <w:rPr>
                <w:rFonts w:cstheme="minorHAnsi"/>
                <w:b/>
                <w:bCs/>
              </w:rPr>
            </w:pPr>
          </w:p>
          <w:p w14:paraId="75F33C4F" w14:textId="77777777" w:rsidR="00957E2E" w:rsidRPr="00261C2B" w:rsidRDefault="00957E2E" w:rsidP="00957E2E">
            <w:pPr>
              <w:rPr>
                <w:rFonts w:cstheme="minorHAnsi"/>
                <w:b/>
                <w:bCs/>
              </w:rPr>
            </w:pPr>
          </w:p>
          <w:p w14:paraId="0F5D8F46" w14:textId="77777777" w:rsidR="00957E2E" w:rsidRDefault="00957E2E" w:rsidP="00957E2E">
            <w:pPr>
              <w:rPr>
                <w:rFonts w:cstheme="minorHAnsi"/>
                <w:b/>
                <w:bCs/>
              </w:rPr>
            </w:pPr>
          </w:p>
          <w:p w14:paraId="134E2B8D" w14:textId="77777777" w:rsidR="00957E2E" w:rsidRDefault="00957E2E" w:rsidP="00957E2E">
            <w:pPr>
              <w:rPr>
                <w:rFonts w:cstheme="minorHAnsi"/>
                <w:b/>
                <w:bCs/>
              </w:rPr>
            </w:pPr>
          </w:p>
          <w:p w14:paraId="38E97FC3" w14:textId="77777777" w:rsidR="00957E2E" w:rsidRDefault="00957E2E" w:rsidP="00957E2E">
            <w:pPr>
              <w:rPr>
                <w:rFonts w:cstheme="minorHAnsi"/>
                <w:b/>
                <w:bCs/>
              </w:rPr>
            </w:pPr>
          </w:p>
          <w:p w14:paraId="70D736E0" w14:textId="77777777" w:rsidR="00957E2E" w:rsidRDefault="00957E2E" w:rsidP="00957E2E">
            <w:pPr>
              <w:rPr>
                <w:rFonts w:cstheme="minorHAnsi"/>
                <w:b/>
                <w:bCs/>
              </w:rPr>
            </w:pPr>
          </w:p>
          <w:p w14:paraId="0B6123D1" w14:textId="77777777" w:rsidR="00957E2E" w:rsidRDefault="00957E2E" w:rsidP="00957E2E">
            <w:pPr>
              <w:rPr>
                <w:rFonts w:cstheme="minorHAnsi"/>
                <w:b/>
                <w:bCs/>
              </w:rPr>
            </w:pPr>
          </w:p>
          <w:p w14:paraId="28A7C6E5" w14:textId="77777777" w:rsidR="00957E2E" w:rsidRDefault="00957E2E" w:rsidP="00957E2E">
            <w:pPr>
              <w:rPr>
                <w:rFonts w:cstheme="minorHAnsi"/>
                <w:b/>
                <w:bCs/>
              </w:rPr>
            </w:pPr>
          </w:p>
          <w:p w14:paraId="17453E01" w14:textId="77777777" w:rsidR="00957E2E" w:rsidRPr="00261C2B" w:rsidRDefault="00957E2E" w:rsidP="00957E2E">
            <w:pPr>
              <w:rPr>
                <w:rFonts w:cstheme="minorHAnsi"/>
                <w:b/>
                <w:bCs/>
              </w:rPr>
            </w:pPr>
          </w:p>
        </w:tc>
        <w:tc>
          <w:tcPr>
            <w:tcW w:w="4692" w:type="dxa"/>
          </w:tcPr>
          <w:p w14:paraId="56685772" w14:textId="06999460" w:rsidR="00957E2E" w:rsidRPr="00261C2B" w:rsidRDefault="00957E2E" w:rsidP="00957E2E">
            <w:pPr>
              <w:rPr>
                <w:rFonts w:cstheme="minorHAnsi"/>
                <w:b/>
                <w:bCs/>
              </w:rPr>
            </w:pPr>
            <w:r>
              <w:rPr>
                <w:rFonts w:cstheme="minorHAnsi"/>
                <w:b/>
                <w:bCs/>
              </w:rPr>
              <w:t xml:space="preserve">Review dates </w:t>
            </w:r>
            <w:r w:rsidR="002E3D63">
              <w:rPr>
                <w:rFonts w:cstheme="minorHAnsi"/>
                <w:b/>
                <w:bCs/>
              </w:rPr>
              <w:t>and</w:t>
            </w:r>
            <w:r>
              <w:rPr>
                <w:rFonts w:cstheme="minorHAnsi"/>
                <w:b/>
                <w:bCs/>
              </w:rPr>
              <w:t xml:space="preserve"> comments</w:t>
            </w:r>
          </w:p>
          <w:p w14:paraId="7BEF9B42" w14:textId="77777777" w:rsidR="00957E2E" w:rsidRPr="00261C2B" w:rsidRDefault="00957E2E" w:rsidP="00957E2E">
            <w:pPr>
              <w:rPr>
                <w:rFonts w:cstheme="minorHAnsi"/>
                <w:b/>
                <w:bCs/>
              </w:rPr>
            </w:pPr>
          </w:p>
          <w:p w14:paraId="322433EE" w14:textId="77777777" w:rsidR="00957E2E" w:rsidRPr="00261C2B" w:rsidRDefault="00957E2E" w:rsidP="00957E2E">
            <w:pPr>
              <w:rPr>
                <w:rFonts w:cstheme="minorHAnsi"/>
                <w:b/>
                <w:bCs/>
              </w:rPr>
            </w:pPr>
          </w:p>
          <w:p w14:paraId="31E8FC2A" w14:textId="77777777" w:rsidR="00957E2E" w:rsidRPr="00261C2B" w:rsidRDefault="00957E2E" w:rsidP="00957E2E">
            <w:pPr>
              <w:rPr>
                <w:rFonts w:cstheme="minorHAnsi"/>
                <w:b/>
                <w:bCs/>
              </w:rPr>
            </w:pPr>
          </w:p>
        </w:tc>
      </w:tr>
    </w:tbl>
    <w:p w14:paraId="53F2CF66" w14:textId="250B4D81" w:rsidR="003258C6" w:rsidRPr="00261C2B" w:rsidRDefault="003258C6">
      <w:pPr>
        <w:rPr>
          <w:rFonts w:cstheme="minorHAnsi"/>
        </w:rPr>
      </w:pPr>
    </w:p>
    <w:tbl>
      <w:tblPr>
        <w:tblStyle w:val="TableGrid"/>
        <w:tblpPr w:leftFromText="180" w:rightFromText="180" w:vertAnchor="text" w:horzAnchor="margin" w:tblpXSpec="center" w:tblpY="-979"/>
        <w:tblW w:w="15319" w:type="dxa"/>
        <w:tblLook w:val="04A0" w:firstRow="1" w:lastRow="0" w:firstColumn="1" w:lastColumn="0" w:noHBand="0" w:noVBand="1"/>
      </w:tblPr>
      <w:tblGrid>
        <w:gridCol w:w="8664"/>
        <w:gridCol w:w="1821"/>
        <w:gridCol w:w="57"/>
        <w:gridCol w:w="4777"/>
      </w:tblGrid>
      <w:tr w:rsidR="003258C6" w:rsidRPr="00261C2B" w14:paraId="5A7A1451" w14:textId="77777777" w:rsidTr="00164D6A">
        <w:trPr>
          <w:trHeight w:val="368"/>
        </w:trPr>
        <w:tc>
          <w:tcPr>
            <w:tcW w:w="15319" w:type="dxa"/>
            <w:gridSpan w:val="4"/>
          </w:tcPr>
          <w:p w14:paraId="429D75D0" w14:textId="77777777" w:rsidR="003258C6" w:rsidRPr="00261C2B" w:rsidRDefault="003258C6" w:rsidP="00164D6A">
            <w:pPr>
              <w:rPr>
                <w:rFonts w:cstheme="minorHAnsi"/>
                <w:b/>
                <w:bCs/>
                <w:color w:val="000000" w:themeColor="text1"/>
                <w:sz w:val="22"/>
                <w:szCs w:val="22"/>
              </w:rPr>
            </w:pPr>
          </w:p>
          <w:p w14:paraId="2DBD78FE" w14:textId="77777777" w:rsidR="003258C6" w:rsidRPr="00261C2B" w:rsidRDefault="003258C6" w:rsidP="00164D6A">
            <w:pPr>
              <w:rPr>
                <w:rFonts w:cstheme="minorHAnsi"/>
                <w:b/>
                <w:bCs/>
                <w:color w:val="000000" w:themeColor="text1"/>
                <w:sz w:val="22"/>
                <w:szCs w:val="22"/>
              </w:rPr>
            </w:pPr>
            <w:r w:rsidRPr="00261C2B">
              <w:rPr>
                <w:rFonts w:cstheme="minorHAnsi"/>
                <w:b/>
                <w:bCs/>
                <w:color w:val="000000" w:themeColor="text1"/>
                <w:sz w:val="22"/>
                <w:szCs w:val="22"/>
              </w:rPr>
              <w:t>Tier 4: Dealing with cases where diagnosis is uncertain, managing hard to control cases</w:t>
            </w:r>
          </w:p>
          <w:p w14:paraId="58D7663D" w14:textId="77777777" w:rsidR="003258C6" w:rsidRPr="00261C2B" w:rsidRDefault="003258C6" w:rsidP="00164D6A">
            <w:pPr>
              <w:rPr>
                <w:rFonts w:cstheme="minorHAnsi"/>
              </w:rPr>
            </w:pPr>
            <w:r w:rsidRPr="00261C2B">
              <w:rPr>
                <w:rFonts w:cstheme="minorHAnsi"/>
                <w:color w:val="000000" w:themeColor="text1"/>
              </w:rPr>
              <w:t xml:space="preserve"> </w:t>
            </w:r>
          </w:p>
        </w:tc>
      </w:tr>
      <w:tr w:rsidR="003258C6" w:rsidRPr="00261C2B" w14:paraId="4D80139E" w14:textId="77777777" w:rsidTr="00164D6A">
        <w:trPr>
          <w:trHeight w:val="745"/>
        </w:trPr>
        <w:tc>
          <w:tcPr>
            <w:tcW w:w="8664" w:type="dxa"/>
          </w:tcPr>
          <w:p w14:paraId="186A3F52" w14:textId="4BD3071D" w:rsidR="003258C6" w:rsidRPr="00261C2B" w:rsidRDefault="003258C6" w:rsidP="00164D6A">
            <w:pPr>
              <w:rPr>
                <w:rFonts w:cstheme="minorHAnsi"/>
                <w:b/>
                <w:bCs/>
                <w:sz w:val="22"/>
                <w:szCs w:val="22"/>
              </w:rPr>
            </w:pPr>
            <w:r w:rsidRPr="00261C2B">
              <w:rPr>
                <w:rFonts w:cstheme="minorHAnsi"/>
                <w:b/>
                <w:bCs/>
                <w:sz w:val="22"/>
                <w:szCs w:val="22"/>
              </w:rPr>
              <w:t>Capability 6: Management of an acute attack</w:t>
            </w:r>
            <w:r w:rsidR="005851C5" w:rsidRPr="00261C2B">
              <w:rPr>
                <w:rFonts w:cstheme="minorHAnsi"/>
                <w:b/>
                <w:bCs/>
                <w:sz w:val="22"/>
                <w:szCs w:val="22"/>
              </w:rPr>
              <w:t>.</w:t>
            </w:r>
          </w:p>
          <w:p w14:paraId="3F0BE2BD" w14:textId="77777777" w:rsidR="003258C6" w:rsidRPr="00261C2B" w:rsidRDefault="003258C6" w:rsidP="00164D6A">
            <w:pPr>
              <w:rPr>
                <w:rFonts w:cstheme="minorHAnsi"/>
              </w:rPr>
            </w:pPr>
            <w:r w:rsidRPr="00261C2B">
              <w:rPr>
                <w:rFonts w:cstheme="minorHAnsi"/>
                <w:b/>
                <w:bCs/>
                <w:sz w:val="22"/>
                <w:szCs w:val="22"/>
              </w:rPr>
              <w:t xml:space="preserve">Learning outcomes                                                                                                                </w:t>
            </w:r>
          </w:p>
        </w:tc>
        <w:tc>
          <w:tcPr>
            <w:tcW w:w="1878" w:type="dxa"/>
            <w:gridSpan w:val="2"/>
          </w:tcPr>
          <w:p w14:paraId="46063E1B" w14:textId="77777777" w:rsidR="003258C6" w:rsidRPr="00261C2B" w:rsidRDefault="003258C6" w:rsidP="00164D6A">
            <w:pPr>
              <w:rPr>
                <w:rFonts w:cstheme="minorHAnsi"/>
                <w:b/>
                <w:bCs/>
                <w:sz w:val="22"/>
                <w:szCs w:val="22"/>
              </w:rPr>
            </w:pPr>
            <w:r w:rsidRPr="00261C2B">
              <w:rPr>
                <w:rFonts w:cstheme="minorHAnsi"/>
                <w:b/>
                <w:bCs/>
                <w:sz w:val="22"/>
                <w:szCs w:val="22"/>
              </w:rPr>
              <w:t xml:space="preserve">Self-assessment           </w:t>
            </w:r>
          </w:p>
        </w:tc>
        <w:tc>
          <w:tcPr>
            <w:tcW w:w="4777" w:type="dxa"/>
          </w:tcPr>
          <w:p w14:paraId="78897CA7" w14:textId="29D2F796" w:rsidR="003258C6" w:rsidRPr="00261C2B" w:rsidRDefault="003258C6" w:rsidP="00164D6A">
            <w:pPr>
              <w:rPr>
                <w:rFonts w:cstheme="minorHAnsi"/>
                <w:b/>
                <w:bCs/>
                <w:sz w:val="22"/>
                <w:szCs w:val="22"/>
              </w:rPr>
            </w:pPr>
            <w:r w:rsidRPr="00261C2B">
              <w:rPr>
                <w:rFonts w:cstheme="minorHAnsi"/>
                <w:b/>
                <w:bCs/>
                <w:sz w:val="22"/>
                <w:szCs w:val="22"/>
              </w:rPr>
              <w:t>Evidence</w:t>
            </w:r>
            <w:r w:rsidR="00A11834">
              <w:rPr>
                <w:rFonts w:cstheme="minorHAnsi"/>
                <w:b/>
                <w:bCs/>
                <w:sz w:val="22"/>
                <w:szCs w:val="22"/>
              </w:rPr>
              <w:t>/Comments</w:t>
            </w:r>
          </w:p>
        </w:tc>
      </w:tr>
      <w:tr w:rsidR="003258C6" w:rsidRPr="00261C2B" w14:paraId="54041E3C" w14:textId="77777777" w:rsidTr="00164D6A">
        <w:trPr>
          <w:trHeight w:val="1083"/>
        </w:trPr>
        <w:tc>
          <w:tcPr>
            <w:tcW w:w="8664" w:type="dxa"/>
          </w:tcPr>
          <w:p w14:paraId="4C9EC07B" w14:textId="61A3A706" w:rsidR="006D5A99" w:rsidRDefault="006D5A99" w:rsidP="006D5A99">
            <w:pPr>
              <w:rPr>
                <w:rFonts w:cstheme="minorHAnsi"/>
              </w:rPr>
            </w:pPr>
            <w:r w:rsidRPr="00B3260C">
              <w:rPr>
                <w:rFonts w:cstheme="minorHAnsi"/>
                <w:b/>
                <w:bCs/>
              </w:rPr>
              <w:t xml:space="preserve">Tier 4 </w:t>
            </w:r>
            <w:r w:rsidR="002E3D63">
              <w:rPr>
                <w:rFonts w:cstheme="minorHAnsi"/>
                <w:b/>
                <w:bCs/>
              </w:rPr>
              <w:t>and</w:t>
            </w:r>
            <w:r w:rsidRPr="00B3260C">
              <w:rPr>
                <w:rFonts w:cstheme="minorHAnsi"/>
                <w:b/>
                <w:bCs/>
              </w:rPr>
              <w:t xml:space="preserve"> 5 Foundation knowledge</w:t>
            </w:r>
            <w:r>
              <w:rPr>
                <w:rFonts w:cstheme="minorHAnsi"/>
              </w:rPr>
              <w:t xml:space="preserve"> </w:t>
            </w:r>
          </w:p>
          <w:p w14:paraId="3A059287" w14:textId="48CF680B" w:rsidR="003F052F" w:rsidRDefault="00F90BDB" w:rsidP="003F052F">
            <w:pPr>
              <w:rPr>
                <w:rFonts w:cstheme="minorHAnsi"/>
              </w:rPr>
            </w:pPr>
            <w:r>
              <w:rPr>
                <w:rFonts w:cstheme="minorHAnsi"/>
              </w:rPr>
              <w:t xml:space="preserve">In your specialist role, you will </w:t>
            </w:r>
            <w:r w:rsidR="003F052F">
              <w:rPr>
                <w:rFonts w:cstheme="minorHAnsi"/>
              </w:rPr>
              <w:t>have a comprehensive understanding of the management of acute asthma in CYP appropriate to your clinical setting. This includes the initial assessment</w:t>
            </w:r>
            <w:r w:rsidR="00ED10EB">
              <w:rPr>
                <w:rFonts w:cstheme="minorHAnsi"/>
              </w:rPr>
              <w:t xml:space="preserve"> (chest examination </w:t>
            </w:r>
            <w:r w:rsidR="002E3D63">
              <w:rPr>
                <w:rFonts w:cstheme="minorHAnsi"/>
              </w:rPr>
              <w:t>and</w:t>
            </w:r>
            <w:r w:rsidR="00ED10EB">
              <w:rPr>
                <w:rFonts w:cstheme="minorHAnsi"/>
              </w:rPr>
              <w:t xml:space="preserve"> physiological markers)</w:t>
            </w:r>
            <w:r w:rsidR="003F052F">
              <w:rPr>
                <w:rFonts w:cstheme="minorHAnsi"/>
              </w:rPr>
              <w:t xml:space="preserve"> and management of the child, and the ability to carry out advanced management if you work in a secondary or tertiary care setting. You are aware of the importance of discharge planning and procedures, patient education</w:t>
            </w:r>
            <w:r w:rsidR="00ED10EB">
              <w:rPr>
                <w:rFonts w:cstheme="minorHAnsi"/>
              </w:rPr>
              <w:t>, asthma action plans</w:t>
            </w:r>
            <w:r w:rsidR="002E3D63">
              <w:rPr>
                <w:rFonts w:cstheme="minorHAnsi"/>
              </w:rPr>
              <w:t xml:space="preserve">, </w:t>
            </w:r>
            <w:r w:rsidR="00ED10EB">
              <w:rPr>
                <w:rFonts w:cstheme="minorHAnsi"/>
              </w:rPr>
              <w:t>post-attack discharge plans,</w:t>
            </w:r>
            <w:r w:rsidR="003F052F">
              <w:rPr>
                <w:rFonts w:cstheme="minorHAnsi"/>
              </w:rPr>
              <w:t xml:space="preserve"> and arranging</w:t>
            </w:r>
            <w:r w:rsidR="00ED10EB">
              <w:rPr>
                <w:rFonts w:cstheme="minorHAnsi"/>
              </w:rPr>
              <w:t xml:space="preserve"> timely</w:t>
            </w:r>
            <w:r w:rsidR="003F052F">
              <w:rPr>
                <w:rFonts w:cstheme="minorHAnsi"/>
              </w:rPr>
              <w:t xml:space="preserve"> follow up care. Now consider your knowledge and understanding of the following:</w:t>
            </w:r>
          </w:p>
          <w:p w14:paraId="7DE9408A" w14:textId="77777777" w:rsidR="003F052F" w:rsidRDefault="003F052F" w:rsidP="003F052F">
            <w:pPr>
              <w:rPr>
                <w:rFonts w:cstheme="minorHAnsi"/>
              </w:rPr>
            </w:pPr>
          </w:p>
          <w:p w14:paraId="23C96CD9" w14:textId="77777777" w:rsidR="003F052F" w:rsidRPr="003F052F" w:rsidRDefault="003F052F" w:rsidP="003F052F">
            <w:pPr>
              <w:pStyle w:val="ListParagraph"/>
              <w:numPr>
                <w:ilvl w:val="0"/>
                <w:numId w:val="32"/>
              </w:numPr>
              <w:rPr>
                <w:rFonts w:cstheme="minorHAnsi"/>
              </w:rPr>
            </w:pPr>
            <w:r>
              <w:rPr>
                <w:rFonts w:cstheme="minorHAnsi"/>
                <w:color w:val="000000" w:themeColor="text1"/>
              </w:rPr>
              <w:t>R</w:t>
            </w:r>
            <w:r w:rsidRPr="00261C2B">
              <w:rPr>
                <w:rFonts w:cstheme="minorHAnsi"/>
                <w:color w:val="000000" w:themeColor="text1"/>
              </w:rPr>
              <w:t>ecognis</w:t>
            </w:r>
            <w:r>
              <w:rPr>
                <w:rFonts w:cstheme="minorHAnsi"/>
                <w:color w:val="000000" w:themeColor="text1"/>
              </w:rPr>
              <w:t>ing</w:t>
            </w:r>
            <w:r w:rsidRPr="00261C2B">
              <w:rPr>
                <w:rFonts w:cstheme="minorHAnsi"/>
                <w:color w:val="000000" w:themeColor="text1"/>
              </w:rPr>
              <w:t xml:space="preserve"> a near fatal asthma attack and subsequent need for referral to specialist services</w:t>
            </w:r>
          </w:p>
          <w:p w14:paraId="0C754CF7" w14:textId="3F7BEAA7" w:rsidR="003F052F" w:rsidRPr="003F052F" w:rsidRDefault="003F052F" w:rsidP="003F052F">
            <w:pPr>
              <w:pStyle w:val="ListParagraph"/>
              <w:numPr>
                <w:ilvl w:val="0"/>
                <w:numId w:val="32"/>
              </w:numPr>
              <w:rPr>
                <w:rFonts w:cstheme="minorHAnsi"/>
              </w:rPr>
            </w:pPr>
            <w:r>
              <w:rPr>
                <w:rFonts w:cstheme="minorHAnsi"/>
                <w:color w:val="000000" w:themeColor="text1"/>
              </w:rPr>
              <w:t>T</w:t>
            </w:r>
            <w:r w:rsidRPr="003F052F">
              <w:rPr>
                <w:rFonts w:cstheme="minorHAnsi"/>
                <w:color w:val="000000" w:themeColor="text1"/>
              </w:rPr>
              <w:t>he presentation of anaphylaxis and how this can mimic an asthma attack</w:t>
            </w:r>
          </w:p>
          <w:p w14:paraId="395ED336" w14:textId="3F180641" w:rsidR="00507068" w:rsidRPr="003F052F" w:rsidRDefault="003F052F" w:rsidP="003F052F">
            <w:pPr>
              <w:pStyle w:val="ListParagraph"/>
              <w:numPr>
                <w:ilvl w:val="0"/>
                <w:numId w:val="32"/>
              </w:numPr>
              <w:rPr>
                <w:rFonts w:cstheme="minorHAnsi"/>
              </w:rPr>
            </w:pPr>
            <w:r>
              <w:rPr>
                <w:rFonts w:cstheme="minorHAnsi"/>
                <w:color w:val="000000" w:themeColor="text1"/>
              </w:rPr>
              <w:t xml:space="preserve">The purpose, timing and how to complete a </w:t>
            </w:r>
            <w:r w:rsidR="003258C6" w:rsidRPr="003F052F">
              <w:rPr>
                <w:rFonts w:cstheme="minorHAnsi"/>
                <w:color w:val="000000" w:themeColor="text1"/>
              </w:rPr>
              <w:t>post-attack review</w:t>
            </w:r>
          </w:p>
          <w:p w14:paraId="797A5DDF" w14:textId="77777777" w:rsidR="003258C6" w:rsidRPr="00261C2B" w:rsidRDefault="003258C6" w:rsidP="003F052F">
            <w:pPr>
              <w:rPr>
                <w:rFonts w:cstheme="minorHAnsi"/>
              </w:rPr>
            </w:pPr>
          </w:p>
        </w:tc>
        <w:tc>
          <w:tcPr>
            <w:tcW w:w="1878" w:type="dxa"/>
            <w:gridSpan w:val="2"/>
          </w:tcPr>
          <w:p w14:paraId="667029B9" w14:textId="77777777" w:rsidR="003258C6" w:rsidRPr="00261C2B" w:rsidRDefault="003258C6" w:rsidP="00164D6A">
            <w:pPr>
              <w:rPr>
                <w:rFonts w:cstheme="minorHAnsi"/>
              </w:rPr>
            </w:pPr>
          </w:p>
        </w:tc>
        <w:tc>
          <w:tcPr>
            <w:tcW w:w="4777" w:type="dxa"/>
          </w:tcPr>
          <w:p w14:paraId="77FD85D4" w14:textId="77777777" w:rsidR="003258C6" w:rsidRPr="00261C2B" w:rsidRDefault="003258C6" w:rsidP="00164D6A">
            <w:pPr>
              <w:rPr>
                <w:rFonts w:cstheme="minorHAnsi"/>
              </w:rPr>
            </w:pPr>
          </w:p>
        </w:tc>
      </w:tr>
      <w:tr w:rsidR="00242B4F" w:rsidRPr="00261C2B" w14:paraId="3BF9679B" w14:textId="77777777" w:rsidTr="00242B4F">
        <w:trPr>
          <w:trHeight w:val="1121"/>
        </w:trPr>
        <w:tc>
          <w:tcPr>
            <w:tcW w:w="10485" w:type="dxa"/>
            <w:gridSpan w:val="2"/>
          </w:tcPr>
          <w:p w14:paraId="3D08C654" w14:textId="77777777" w:rsidR="00242B4F" w:rsidRPr="00261C2B" w:rsidRDefault="00242B4F" w:rsidP="00164D6A">
            <w:pPr>
              <w:rPr>
                <w:rFonts w:cstheme="minorHAnsi"/>
                <w:b/>
                <w:bCs/>
              </w:rPr>
            </w:pPr>
            <w:r w:rsidRPr="00261C2B">
              <w:rPr>
                <w:rFonts w:cstheme="minorHAnsi"/>
                <w:b/>
                <w:bCs/>
              </w:rPr>
              <w:t>Reflection:</w:t>
            </w:r>
          </w:p>
          <w:p w14:paraId="14AD58E3" w14:textId="77777777" w:rsidR="00242B4F" w:rsidRPr="00261C2B" w:rsidRDefault="00242B4F" w:rsidP="00164D6A">
            <w:pPr>
              <w:rPr>
                <w:rFonts w:cstheme="minorHAnsi"/>
                <w:b/>
                <w:bCs/>
              </w:rPr>
            </w:pPr>
          </w:p>
          <w:p w14:paraId="5937C42C" w14:textId="77777777" w:rsidR="00242B4F" w:rsidRPr="00261C2B" w:rsidRDefault="00242B4F" w:rsidP="00164D6A">
            <w:pPr>
              <w:rPr>
                <w:rFonts w:cstheme="minorHAnsi"/>
                <w:b/>
                <w:bCs/>
              </w:rPr>
            </w:pPr>
          </w:p>
          <w:p w14:paraId="4B6D9F4E" w14:textId="77777777" w:rsidR="00242B4F" w:rsidRPr="00261C2B" w:rsidRDefault="00242B4F" w:rsidP="00164D6A">
            <w:pPr>
              <w:rPr>
                <w:rFonts w:cstheme="minorHAnsi"/>
                <w:b/>
                <w:bCs/>
              </w:rPr>
            </w:pPr>
          </w:p>
          <w:p w14:paraId="47854C93" w14:textId="77777777" w:rsidR="00242B4F" w:rsidRPr="00261C2B" w:rsidRDefault="00242B4F" w:rsidP="00164D6A">
            <w:pPr>
              <w:rPr>
                <w:rFonts w:cstheme="minorHAnsi"/>
                <w:b/>
                <w:bCs/>
              </w:rPr>
            </w:pPr>
          </w:p>
          <w:p w14:paraId="5FD78A0D" w14:textId="265C5FA6" w:rsidR="00242B4F" w:rsidRDefault="00242B4F" w:rsidP="00164D6A">
            <w:pPr>
              <w:rPr>
                <w:rFonts w:cstheme="minorHAnsi"/>
                <w:b/>
                <w:bCs/>
              </w:rPr>
            </w:pPr>
          </w:p>
          <w:p w14:paraId="40CE26E4" w14:textId="3FB6CC86" w:rsidR="00957E2E" w:rsidRDefault="00957E2E" w:rsidP="00164D6A">
            <w:pPr>
              <w:rPr>
                <w:rFonts w:cstheme="minorHAnsi"/>
                <w:b/>
                <w:bCs/>
              </w:rPr>
            </w:pPr>
          </w:p>
          <w:p w14:paraId="62D10665" w14:textId="77777777" w:rsidR="00957E2E" w:rsidRPr="00261C2B" w:rsidRDefault="00957E2E" w:rsidP="00164D6A">
            <w:pPr>
              <w:rPr>
                <w:rFonts w:cstheme="minorHAnsi"/>
                <w:b/>
                <w:bCs/>
              </w:rPr>
            </w:pPr>
          </w:p>
          <w:p w14:paraId="4FF7A4A0" w14:textId="77777777" w:rsidR="00242B4F" w:rsidRPr="00261C2B" w:rsidRDefault="00242B4F" w:rsidP="00164D6A">
            <w:pPr>
              <w:rPr>
                <w:rFonts w:cstheme="minorHAnsi"/>
                <w:b/>
                <w:bCs/>
              </w:rPr>
            </w:pPr>
          </w:p>
        </w:tc>
        <w:tc>
          <w:tcPr>
            <w:tcW w:w="4834" w:type="dxa"/>
            <w:gridSpan w:val="2"/>
          </w:tcPr>
          <w:p w14:paraId="7DC763DA" w14:textId="4F3FA367" w:rsidR="00242B4F" w:rsidRPr="00261C2B" w:rsidRDefault="00242B4F" w:rsidP="00164D6A">
            <w:pPr>
              <w:rPr>
                <w:rFonts w:cstheme="minorHAnsi"/>
                <w:b/>
                <w:bCs/>
              </w:rPr>
            </w:pPr>
            <w:r>
              <w:rPr>
                <w:rFonts w:cstheme="minorHAnsi"/>
                <w:b/>
                <w:bCs/>
              </w:rPr>
              <w:t xml:space="preserve">Review dates </w:t>
            </w:r>
            <w:r w:rsidR="002E3D63">
              <w:rPr>
                <w:rFonts w:cstheme="minorHAnsi"/>
                <w:b/>
                <w:bCs/>
              </w:rPr>
              <w:t>and</w:t>
            </w:r>
            <w:r>
              <w:rPr>
                <w:rFonts w:cstheme="minorHAnsi"/>
                <w:b/>
                <w:bCs/>
              </w:rPr>
              <w:t xml:space="preserve"> comments</w:t>
            </w:r>
          </w:p>
          <w:p w14:paraId="654EB07B" w14:textId="03DE5798" w:rsidR="00242B4F" w:rsidRPr="00261C2B" w:rsidRDefault="00242B4F" w:rsidP="00164D6A">
            <w:pPr>
              <w:rPr>
                <w:rFonts w:cstheme="minorHAnsi"/>
                <w:b/>
                <w:bCs/>
              </w:rPr>
            </w:pPr>
          </w:p>
          <w:p w14:paraId="03D30BE2" w14:textId="527B9047" w:rsidR="00242B4F" w:rsidRPr="00261C2B" w:rsidRDefault="00242B4F" w:rsidP="00164D6A">
            <w:pPr>
              <w:rPr>
                <w:rFonts w:cstheme="minorHAnsi"/>
                <w:b/>
                <w:bCs/>
              </w:rPr>
            </w:pPr>
          </w:p>
          <w:p w14:paraId="695ACFF4" w14:textId="5BE8AD83" w:rsidR="00242B4F" w:rsidRPr="00261C2B" w:rsidRDefault="00242B4F" w:rsidP="00164D6A">
            <w:pPr>
              <w:rPr>
                <w:rFonts w:cstheme="minorHAnsi"/>
                <w:b/>
                <w:bCs/>
              </w:rPr>
            </w:pPr>
          </w:p>
          <w:p w14:paraId="08556DAF" w14:textId="77777777" w:rsidR="00242B4F" w:rsidRPr="00261C2B" w:rsidRDefault="00242B4F" w:rsidP="00164D6A">
            <w:pPr>
              <w:rPr>
                <w:rFonts w:cstheme="minorHAnsi"/>
                <w:b/>
                <w:bCs/>
              </w:rPr>
            </w:pPr>
          </w:p>
          <w:p w14:paraId="16D55C7E" w14:textId="77777777" w:rsidR="00242B4F" w:rsidRPr="00261C2B" w:rsidRDefault="00242B4F" w:rsidP="00164D6A">
            <w:pPr>
              <w:rPr>
                <w:rFonts w:cstheme="minorHAnsi"/>
                <w:b/>
                <w:bCs/>
              </w:rPr>
            </w:pPr>
          </w:p>
          <w:p w14:paraId="124A0047" w14:textId="77777777" w:rsidR="00242B4F" w:rsidRPr="00261C2B" w:rsidRDefault="00242B4F" w:rsidP="00164D6A">
            <w:pPr>
              <w:rPr>
                <w:rFonts w:cstheme="minorHAnsi"/>
                <w:b/>
                <w:bCs/>
              </w:rPr>
            </w:pPr>
          </w:p>
        </w:tc>
      </w:tr>
    </w:tbl>
    <w:p w14:paraId="3DA91259" w14:textId="21218BC8" w:rsidR="003258C6" w:rsidRPr="00261C2B" w:rsidRDefault="003258C6">
      <w:pPr>
        <w:rPr>
          <w:rFonts w:cstheme="minorHAnsi"/>
        </w:rPr>
      </w:pPr>
    </w:p>
    <w:tbl>
      <w:tblPr>
        <w:tblStyle w:val="TableGrid"/>
        <w:tblpPr w:leftFromText="180" w:rightFromText="180" w:vertAnchor="text" w:horzAnchor="margin" w:tblpXSpec="center" w:tblpY="-979"/>
        <w:tblW w:w="15319" w:type="dxa"/>
        <w:tblLook w:val="04A0" w:firstRow="1" w:lastRow="0" w:firstColumn="1" w:lastColumn="0" w:noHBand="0" w:noVBand="1"/>
      </w:tblPr>
      <w:tblGrid>
        <w:gridCol w:w="8664"/>
        <w:gridCol w:w="1821"/>
        <w:gridCol w:w="57"/>
        <w:gridCol w:w="4777"/>
      </w:tblGrid>
      <w:tr w:rsidR="00507068" w:rsidRPr="00261C2B" w14:paraId="390748A3" w14:textId="77777777" w:rsidTr="00164D6A">
        <w:trPr>
          <w:trHeight w:val="368"/>
        </w:trPr>
        <w:tc>
          <w:tcPr>
            <w:tcW w:w="15319" w:type="dxa"/>
            <w:gridSpan w:val="4"/>
          </w:tcPr>
          <w:p w14:paraId="4D87EC92" w14:textId="77777777" w:rsidR="00507068" w:rsidRPr="00261C2B" w:rsidRDefault="00507068" w:rsidP="00164D6A">
            <w:pPr>
              <w:rPr>
                <w:rFonts w:cstheme="minorHAnsi"/>
                <w:b/>
                <w:bCs/>
                <w:color w:val="000000" w:themeColor="text1"/>
                <w:sz w:val="22"/>
                <w:szCs w:val="22"/>
              </w:rPr>
            </w:pPr>
          </w:p>
          <w:p w14:paraId="728B8483" w14:textId="77777777" w:rsidR="00507068" w:rsidRPr="00261C2B" w:rsidRDefault="00507068" w:rsidP="00164D6A">
            <w:pPr>
              <w:rPr>
                <w:rFonts w:cstheme="minorHAnsi"/>
                <w:b/>
                <w:bCs/>
                <w:color w:val="000000" w:themeColor="text1"/>
                <w:sz w:val="22"/>
                <w:szCs w:val="22"/>
              </w:rPr>
            </w:pPr>
            <w:r w:rsidRPr="00261C2B">
              <w:rPr>
                <w:rFonts w:cstheme="minorHAnsi"/>
                <w:b/>
                <w:bCs/>
                <w:color w:val="000000" w:themeColor="text1"/>
                <w:sz w:val="22"/>
                <w:szCs w:val="22"/>
              </w:rPr>
              <w:t>Tier 4: Dealing with cases where diagnosis is uncertain, managing hard to control cases</w:t>
            </w:r>
          </w:p>
          <w:p w14:paraId="6D678FDF" w14:textId="77777777" w:rsidR="00507068" w:rsidRPr="00261C2B" w:rsidRDefault="00507068" w:rsidP="00164D6A">
            <w:pPr>
              <w:rPr>
                <w:rFonts w:cstheme="minorHAnsi"/>
              </w:rPr>
            </w:pPr>
            <w:r w:rsidRPr="00261C2B">
              <w:rPr>
                <w:rFonts w:cstheme="minorHAnsi"/>
                <w:color w:val="000000" w:themeColor="text1"/>
              </w:rPr>
              <w:t xml:space="preserve"> </w:t>
            </w:r>
          </w:p>
        </w:tc>
      </w:tr>
      <w:tr w:rsidR="00507068" w:rsidRPr="00261C2B" w14:paraId="2656243D" w14:textId="77777777" w:rsidTr="00164D6A">
        <w:trPr>
          <w:trHeight w:val="745"/>
        </w:trPr>
        <w:tc>
          <w:tcPr>
            <w:tcW w:w="8664" w:type="dxa"/>
          </w:tcPr>
          <w:p w14:paraId="677A5AF9" w14:textId="79C4B308" w:rsidR="00507068" w:rsidRPr="00261C2B" w:rsidRDefault="00507068" w:rsidP="00164D6A">
            <w:pPr>
              <w:rPr>
                <w:rFonts w:cstheme="minorHAnsi"/>
                <w:b/>
                <w:bCs/>
                <w:sz w:val="22"/>
                <w:szCs w:val="22"/>
              </w:rPr>
            </w:pPr>
            <w:r w:rsidRPr="00261C2B">
              <w:rPr>
                <w:rFonts w:cstheme="minorHAnsi"/>
                <w:b/>
                <w:bCs/>
                <w:sz w:val="22"/>
                <w:szCs w:val="22"/>
              </w:rPr>
              <w:t>Capability 7: Socioeconomic aspects of asthma</w:t>
            </w:r>
            <w:r w:rsidR="005851C5" w:rsidRPr="00261C2B">
              <w:rPr>
                <w:rFonts w:cstheme="minorHAnsi"/>
                <w:b/>
                <w:bCs/>
                <w:sz w:val="22"/>
                <w:szCs w:val="22"/>
              </w:rPr>
              <w:t>.</w:t>
            </w:r>
          </w:p>
          <w:p w14:paraId="5C00E06A" w14:textId="77777777" w:rsidR="00507068" w:rsidRPr="00261C2B" w:rsidRDefault="00507068" w:rsidP="00164D6A">
            <w:pPr>
              <w:rPr>
                <w:rFonts w:cstheme="minorHAnsi"/>
              </w:rPr>
            </w:pPr>
            <w:r w:rsidRPr="00261C2B">
              <w:rPr>
                <w:rFonts w:cstheme="minorHAnsi"/>
                <w:b/>
                <w:bCs/>
                <w:sz w:val="22"/>
                <w:szCs w:val="22"/>
              </w:rPr>
              <w:t xml:space="preserve">Learning outcomes                                                                                                                </w:t>
            </w:r>
          </w:p>
        </w:tc>
        <w:tc>
          <w:tcPr>
            <w:tcW w:w="1878" w:type="dxa"/>
            <w:gridSpan w:val="2"/>
          </w:tcPr>
          <w:p w14:paraId="28AE3A2C" w14:textId="77777777" w:rsidR="00507068" w:rsidRPr="00261C2B" w:rsidRDefault="00507068" w:rsidP="00164D6A">
            <w:pPr>
              <w:rPr>
                <w:rFonts w:cstheme="minorHAnsi"/>
                <w:b/>
                <w:bCs/>
                <w:sz w:val="22"/>
                <w:szCs w:val="22"/>
              </w:rPr>
            </w:pPr>
            <w:r w:rsidRPr="00261C2B">
              <w:rPr>
                <w:rFonts w:cstheme="minorHAnsi"/>
                <w:b/>
                <w:bCs/>
                <w:sz w:val="22"/>
                <w:szCs w:val="22"/>
              </w:rPr>
              <w:t xml:space="preserve">Self-assessment           </w:t>
            </w:r>
          </w:p>
        </w:tc>
        <w:tc>
          <w:tcPr>
            <w:tcW w:w="4777" w:type="dxa"/>
          </w:tcPr>
          <w:p w14:paraId="3EFA6088" w14:textId="671B1BBB" w:rsidR="00507068" w:rsidRPr="00261C2B" w:rsidRDefault="00507068" w:rsidP="00164D6A">
            <w:pPr>
              <w:rPr>
                <w:rFonts w:cstheme="minorHAnsi"/>
                <w:b/>
                <w:bCs/>
                <w:sz w:val="22"/>
                <w:szCs w:val="22"/>
              </w:rPr>
            </w:pPr>
            <w:r w:rsidRPr="00261C2B">
              <w:rPr>
                <w:rFonts w:cstheme="minorHAnsi"/>
                <w:b/>
                <w:bCs/>
                <w:sz w:val="22"/>
                <w:szCs w:val="22"/>
              </w:rPr>
              <w:t>Evidence</w:t>
            </w:r>
            <w:r w:rsidR="00A11834">
              <w:rPr>
                <w:rFonts w:cstheme="minorHAnsi"/>
                <w:b/>
                <w:bCs/>
                <w:sz w:val="22"/>
                <w:szCs w:val="22"/>
              </w:rPr>
              <w:t>/Comments</w:t>
            </w:r>
          </w:p>
        </w:tc>
      </w:tr>
      <w:tr w:rsidR="00302DC7" w:rsidRPr="00261C2B" w14:paraId="684DDD48" w14:textId="77777777" w:rsidTr="00F25EE3">
        <w:trPr>
          <w:trHeight w:val="4726"/>
        </w:trPr>
        <w:tc>
          <w:tcPr>
            <w:tcW w:w="8664" w:type="dxa"/>
          </w:tcPr>
          <w:p w14:paraId="014B1D0F" w14:textId="6E931098" w:rsidR="00302DC7" w:rsidRDefault="00302DC7" w:rsidP="006D5A99">
            <w:pPr>
              <w:rPr>
                <w:rFonts w:cstheme="minorHAnsi"/>
              </w:rPr>
            </w:pPr>
            <w:r w:rsidRPr="00B3260C">
              <w:rPr>
                <w:rFonts w:cstheme="minorHAnsi"/>
                <w:b/>
                <w:bCs/>
              </w:rPr>
              <w:t xml:space="preserve">Tier 4 </w:t>
            </w:r>
            <w:r w:rsidR="002E3D63">
              <w:rPr>
                <w:rFonts w:cstheme="minorHAnsi"/>
                <w:b/>
                <w:bCs/>
              </w:rPr>
              <w:t>and</w:t>
            </w:r>
            <w:r w:rsidRPr="00B3260C">
              <w:rPr>
                <w:rFonts w:cstheme="minorHAnsi"/>
                <w:b/>
                <w:bCs/>
              </w:rPr>
              <w:t xml:space="preserve"> 5 Foundation knowledge</w:t>
            </w:r>
            <w:r>
              <w:rPr>
                <w:rFonts w:cstheme="minorHAnsi"/>
              </w:rPr>
              <w:t xml:space="preserve"> </w:t>
            </w:r>
          </w:p>
          <w:p w14:paraId="3D83E812" w14:textId="10D9227F" w:rsidR="00302DC7" w:rsidRDefault="00302DC7" w:rsidP="006A31BD">
            <w:pPr>
              <w:rPr>
                <w:rFonts w:cstheme="minorHAnsi"/>
              </w:rPr>
            </w:pPr>
            <w:r>
              <w:rPr>
                <w:rFonts w:cstheme="minorHAnsi"/>
              </w:rPr>
              <w:t xml:space="preserve">As a healthcare professional with expertise in CYP asthma you understand the links between socioeconomic status and poor asthma outcomes. You routinely evaluate </w:t>
            </w:r>
            <w:r w:rsidRPr="003F052F">
              <w:rPr>
                <w:rFonts w:cstheme="minorHAnsi"/>
              </w:rPr>
              <w:t xml:space="preserve">risk factors </w:t>
            </w:r>
            <w:r>
              <w:rPr>
                <w:rFonts w:cstheme="minorHAnsi"/>
              </w:rPr>
              <w:t>such as</w:t>
            </w:r>
            <w:r w:rsidRPr="003F052F">
              <w:rPr>
                <w:rFonts w:cstheme="minorHAnsi"/>
              </w:rPr>
              <w:t xml:space="preserve"> poor adherence, smoking </w:t>
            </w:r>
            <w:r>
              <w:rPr>
                <w:rFonts w:cstheme="minorHAnsi"/>
              </w:rPr>
              <w:t>(</w:t>
            </w:r>
            <w:r w:rsidRPr="003F052F">
              <w:rPr>
                <w:rFonts w:cstheme="minorHAnsi"/>
              </w:rPr>
              <w:t>including second-hand smoke exposure</w:t>
            </w:r>
            <w:r>
              <w:rPr>
                <w:rFonts w:cstheme="minorHAnsi"/>
              </w:rPr>
              <w:t>)</w:t>
            </w:r>
            <w:r w:rsidRPr="003F052F">
              <w:rPr>
                <w:rFonts w:cstheme="minorHAnsi"/>
              </w:rPr>
              <w:t xml:space="preserve"> and obesity</w:t>
            </w:r>
            <w:r>
              <w:rPr>
                <w:rFonts w:cstheme="minorHAnsi"/>
              </w:rPr>
              <w:t xml:space="preserve"> in your patients. Please take this opportunity to consider your confidence with the following:</w:t>
            </w:r>
          </w:p>
          <w:p w14:paraId="02B63DB2" w14:textId="77777777" w:rsidR="00302DC7" w:rsidRDefault="00302DC7" w:rsidP="006A31BD">
            <w:pPr>
              <w:rPr>
                <w:rFonts w:cstheme="minorHAnsi"/>
              </w:rPr>
            </w:pPr>
          </w:p>
          <w:p w14:paraId="524630E3" w14:textId="65FF7D2C" w:rsidR="00302DC7" w:rsidRDefault="00302DC7" w:rsidP="006A31BD">
            <w:pPr>
              <w:pStyle w:val="ListParagraph"/>
              <w:numPr>
                <w:ilvl w:val="0"/>
                <w:numId w:val="33"/>
              </w:numPr>
              <w:rPr>
                <w:rFonts w:cstheme="minorHAnsi"/>
              </w:rPr>
            </w:pPr>
            <w:r>
              <w:rPr>
                <w:rFonts w:cstheme="minorHAnsi"/>
              </w:rPr>
              <w:t>I</w:t>
            </w:r>
            <w:r w:rsidRPr="006A31BD">
              <w:rPr>
                <w:rFonts w:cstheme="minorHAnsi"/>
              </w:rPr>
              <w:t>dentify</w:t>
            </w:r>
            <w:r>
              <w:rPr>
                <w:rFonts w:cstheme="minorHAnsi"/>
              </w:rPr>
              <w:t>ing</w:t>
            </w:r>
            <w:r w:rsidRPr="006A31BD">
              <w:rPr>
                <w:rFonts w:cstheme="minorHAnsi"/>
              </w:rPr>
              <w:t xml:space="preserve"> the socioeconomic issues that can contribute to sub-optimal asthma control</w:t>
            </w:r>
            <w:r>
              <w:rPr>
                <w:rFonts w:cstheme="minorHAnsi"/>
              </w:rPr>
              <w:t xml:space="preserve"> and increase risk in your </w:t>
            </w:r>
            <w:proofErr w:type="gramStart"/>
            <w:r>
              <w:rPr>
                <w:rFonts w:cstheme="minorHAnsi"/>
              </w:rPr>
              <w:t>particular patient</w:t>
            </w:r>
            <w:proofErr w:type="gramEnd"/>
            <w:r>
              <w:rPr>
                <w:rFonts w:cstheme="minorHAnsi"/>
              </w:rPr>
              <w:t xml:space="preserve"> population</w:t>
            </w:r>
          </w:p>
          <w:p w14:paraId="48F82CF9" w14:textId="61962EC0" w:rsidR="00302DC7" w:rsidRDefault="00302DC7" w:rsidP="006A31BD">
            <w:pPr>
              <w:pStyle w:val="ListParagraph"/>
              <w:numPr>
                <w:ilvl w:val="0"/>
                <w:numId w:val="33"/>
              </w:numPr>
              <w:rPr>
                <w:rFonts w:cstheme="minorHAnsi"/>
              </w:rPr>
            </w:pPr>
            <w:r>
              <w:rPr>
                <w:rFonts w:cstheme="minorHAnsi"/>
              </w:rPr>
              <w:t>Using evidence-based tools and management approaches including behaviour change methodology</w:t>
            </w:r>
          </w:p>
          <w:p w14:paraId="725BE467" w14:textId="069DEDF0" w:rsidR="00302DC7" w:rsidRDefault="00302DC7" w:rsidP="006A31BD">
            <w:pPr>
              <w:pStyle w:val="ListParagraph"/>
              <w:numPr>
                <w:ilvl w:val="0"/>
                <w:numId w:val="33"/>
              </w:numPr>
              <w:rPr>
                <w:rFonts w:cstheme="minorHAnsi"/>
              </w:rPr>
            </w:pPr>
            <w:r>
              <w:rPr>
                <w:rFonts w:cstheme="minorHAnsi"/>
              </w:rPr>
              <w:t>Supporting and enabling CYP and families to access relevant support</w:t>
            </w:r>
          </w:p>
          <w:p w14:paraId="5A3EECCC" w14:textId="49167C39" w:rsidR="00302DC7" w:rsidRDefault="00302DC7" w:rsidP="006A31BD">
            <w:pPr>
              <w:rPr>
                <w:rFonts w:cstheme="minorHAnsi"/>
              </w:rPr>
            </w:pPr>
          </w:p>
          <w:p w14:paraId="7EA86035" w14:textId="165C040F" w:rsidR="00302DC7" w:rsidRPr="006A31BD" w:rsidRDefault="00302DC7" w:rsidP="006A31BD">
            <w:pPr>
              <w:rPr>
                <w:rFonts w:cstheme="minorHAnsi"/>
              </w:rPr>
            </w:pPr>
            <w:r>
              <w:rPr>
                <w:rFonts w:cstheme="minorHAnsi"/>
              </w:rPr>
              <w:t>Use the space below to reflect on the socioeconomic factors that impact your patient population and strengths or weaknesses of any tools or strategies that you employ.</w:t>
            </w:r>
          </w:p>
          <w:p w14:paraId="7741E958" w14:textId="77777777" w:rsidR="00302DC7" w:rsidRPr="00261C2B" w:rsidRDefault="00302DC7" w:rsidP="00507068">
            <w:pPr>
              <w:rPr>
                <w:rFonts w:cstheme="minorHAnsi"/>
              </w:rPr>
            </w:pPr>
          </w:p>
        </w:tc>
        <w:tc>
          <w:tcPr>
            <w:tcW w:w="1878" w:type="dxa"/>
            <w:gridSpan w:val="2"/>
          </w:tcPr>
          <w:p w14:paraId="36A1C6C9" w14:textId="77777777" w:rsidR="00302DC7" w:rsidRPr="00261C2B" w:rsidRDefault="00302DC7" w:rsidP="00164D6A">
            <w:pPr>
              <w:rPr>
                <w:rFonts w:cstheme="minorHAnsi"/>
              </w:rPr>
            </w:pPr>
          </w:p>
        </w:tc>
        <w:tc>
          <w:tcPr>
            <w:tcW w:w="4777" w:type="dxa"/>
          </w:tcPr>
          <w:p w14:paraId="7753E38F" w14:textId="77777777" w:rsidR="00302DC7" w:rsidRPr="00261C2B" w:rsidRDefault="00302DC7" w:rsidP="00164D6A">
            <w:pPr>
              <w:rPr>
                <w:rFonts w:cstheme="minorHAnsi"/>
              </w:rPr>
            </w:pPr>
          </w:p>
        </w:tc>
      </w:tr>
      <w:tr w:rsidR="002478A7" w:rsidRPr="00261C2B" w14:paraId="393887DF" w14:textId="77777777" w:rsidTr="002478A7">
        <w:trPr>
          <w:trHeight w:val="1121"/>
        </w:trPr>
        <w:tc>
          <w:tcPr>
            <w:tcW w:w="10485" w:type="dxa"/>
            <w:gridSpan w:val="2"/>
          </w:tcPr>
          <w:p w14:paraId="0E2F0892" w14:textId="77777777" w:rsidR="002478A7" w:rsidRPr="00261C2B" w:rsidRDefault="002478A7" w:rsidP="00164D6A">
            <w:pPr>
              <w:rPr>
                <w:rFonts w:cstheme="minorHAnsi"/>
                <w:b/>
                <w:bCs/>
              </w:rPr>
            </w:pPr>
            <w:r w:rsidRPr="00261C2B">
              <w:rPr>
                <w:rFonts w:cstheme="minorHAnsi"/>
                <w:b/>
                <w:bCs/>
              </w:rPr>
              <w:t>Reflection:</w:t>
            </w:r>
          </w:p>
          <w:p w14:paraId="3D6894B8" w14:textId="77777777" w:rsidR="002478A7" w:rsidRPr="00261C2B" w:rsidRDefault="002478A7" w:rsidP="00164D6A">
            <w:pPr>
              <w:rPr>
                <w:rFonts w:cstheme="minorHAnsi"/>
                <w:b/>
                <w:bCs/>
              </w:rPr>
            </w:pPr>
          </w:p>
          <w:p w14:paraId="701E1BDA" w14:textId="77777777" w:rsidR="002478A7" w:rsidRPr="00261C2B" w:rsidRDefault="002478A7" w:rsidP="00164D6A">
            <w:pPr>
              <w:rPr>
                <w:rFonts w:cstheme="minorHAnsi"/>
                <w:b/>
                <w:bCs/>
              </w:rPr>
            </w:pPr>
          </w:p>
          <w:p w14:paraId="4E1F5F33" w14:textId="281A4BB3" w:rsidR="002478A7" w:rsidRDefault="002478A7" w:rsidP="00164D6A">
            <w:pPr>
              <w:rPr>
                <w:rFonts w:cstheme="minorHAnsi"/>
                <w:b/>
                <w:bCs/>
              </w:rPr>
            </w:pPr>
          </w:p>
          <w:p w14:paraId="13D6DC49" w14:textId="34CD9039" w:rsidR="002478A7" w:rsidRDefault="002478A7" w:rsidP="00164D6A">
            <w:pPr>
              <w:rPr>
                <w:rFonts w:cstheme="minorHAnsi"/>
                <w:b/>
                <w:bCs/>
              </w:rPr>
            </w:pPr>
          </w:p>
          <w:p w14:paraId="4D229AEC" w14:textId="439E1CC3" w:rsidR="002478A7" w:rsidRDefault="002478A7" w:rsidP="00164D6A">
            <w:pPr>
              <w:rPr>
                <w:rFonts w:cstheme="minorHAnsi"/>
                <w:b/>
                <w:bCs/>
              </w:rPr>
            </w:pPr>
          </w:p>
          <w:p w14:paraId="23C23431" w14:textId="6C58FCFC" w:rsidR="002478A7" w:rsidRDefault="002478A7" w:rsidP="00164D6A">
            <w:pPr>
              <w:rPr>
                <w:rFonts w:cstheme="minorHAnsi"/>
                <w:b/>
                <w:bCs/>
              </w:rPr>
            </w:pPr>
          </w:p>
          <w:p w14:paraId="2CEE50CD" w14:textId="4D9E88B0" w:rsidR="002478A7" w:rsidRDefault="002478A7" w:rsidP="00164D6A">
            <w:pPr>
              <w:rPr>
                <w:rFonts w:cstheme="minorHAnsi"/>
                <w:b/>
                <w:bCs/>
              </w:rPr>
            </w:pPr>
          </w:p>
          <w:p w14:paraId="55EE94F6" w14:textId="3CD59714" w:rsidR="002478A7" w:rsidRDefault="002478A7" w:rsidP="00164D6A">
            <w:pPr>
              <w:rPr>
                <w:rFonts w:cstheme="minorHAnsi"/>
                <w:b/>
                <w:bCs/>
              </w:rPr>
            </w:pPr>
          </w:p>
          <w:p w14:paraId="6911C1D0" w14:textId="77777777" w:rsidR="002478A7" w:rsidRPr="00261C2B" w:rsidRDefault="002478A7" w:rsidP="00164D6A">
            <w:pPr>
              <w:rPr>
                <w:rFonts w:cstheme="minorHAnsi"/>
                <w:b/>
                <w:bCs/>
              </w:rPr>
            </w:pPr>
          </w:p>
          <w:p w14:paraId="1FB1D956" w14:textId="77777777" w:rsidR="002478A7" w:rsidRPr="00261C2B" w:rsidRDefault="002478A7" w:rsidP="00164D6A">
            <w:pPr>
              <w:rPr>
                <w:rFonts w:cstheme="minorHAnsi"/>
                <w:b/>
                <w:bCs/>
              </w:rPr>
            </w:pPr>
          </w:p>
        </w:tc>
        <w:tc>
          <w:tcPr>
            <w:tcW w:w="4834" w:type="dxa"/>
            <w:gridSpan w:val="2"/>
          </w:tcPr>
          <w:p w14:paraId="38EA6424" w14:textId="4489DD67" w:rsidR="002478A7" w:rsidRPr="00261C2B" w:rsidRDefault="002478A7" w:rsidP="00164D6A">
            <w:pPr>
              <w:rPr>
                <w:rFonts w:cstheme="minorHAnsi"/>
                <w:b/>
                <w:bCs/>
              </w:rPr>
            </w:pPr>
            <w:r>
              <w:rPr>
                <w:rFonts w:cstheme="minorHAnsi"/>
                <w:b/>
                <w:bCs/>
              </w:rPr>
              <w:t xml:space="preserve">Review dates </w:t>
            </w:r>
            <w:r w:rsidR="002E3D63">
              <w:rPr>
                <w:rFonts w:cstheme="minorHAnsi"/>
                <w:b/>
                <w:bCs/>
              </w:rPr>
              <w:t>and</w:t>
            </w:r>
            <w:r>
              <w:rPr>
                <w:rFonts w:cstheme="minorHAnsi"/>
                <w:b/>
                <w:bCs/>
              </w:rPr>
              <w:t xml:space="preserve"> comments</w:t>
            </w:r>
          </w:p>
          <w:p w14:paraId="13107EB1" w14:textId="77777777" w:rsidR="002478A7" w:rsidRPr="00261C2B" w:rsidRDefault="002478A7" w:rsidP="00164D6A">
            <w:pPr>
              <w:rPr>
                <w:rFonts w:cstheme="minorHAnsi"/>
                <w:b/>
                <w:bCs/>
              </w:rPr>
            </w:pPr>
          </w:p>
          <w:p w14:paraId="7AD8F5F5" w14:textId="77777777" w:rsidR="002478A7" w:rsidRPr="00261C2B" w:rsidRDefault="002478A7" w:rsidP="00164D6A">
            <w:pPr>
              <w:rPr>
                <w:rFonts w:cstheme="minorHAnsi"/>
                <w:b/>
                <w:bCs/>
              </w:rPr>
            </w:pPr>
          </w:p>
          <w:p w14:paraId="7060B7E7" w14:textId="77777777" w:rsidR="002478A7" w:rsidRPr="00261C2B" w:rsidRDefault="002478A7" w:rsidP="00164D6A">
            <w:pPr>
              <w:rPr>
                <w:rFonts w:cstheme="minorHAnsi"/>
                <w:b/>
                <w:bCs/>
              </w:rPr>
            </w:pPr>
          </w:p>
          <w:p w14:paraId="497C1B85" w14:textId="77777777" w:rsidR="002478A7" w:rsidRPr="00261C2B" w:rsidRDefault="002478A7" w:rsidP="00164D6A">
            <w:pPr>
              <w:rPr>
                <w:rFonts w:cstheme="minorHAnsi"/>
                <w:b/>
                <w:bCs/>
              </w:rPr>
            </w:pPr>
          </w:p>
        </w:tc>
      </w:tr>
    </w:tbl>
    <w:p w14:paraId="1001E2A4" w14:textId="33605584" w:rsidR="009F3E73" w:rsidRPr="00261C2B" w:rsidRDefault="009F3E73">
      <w:pPr>
        <w:rPr>
          <w:rFonts w:cstheme="minorHAnsi"/>
        </w:rPr>
      </w:pPr>
    </w:p>
    <w:tbl>
      <w:tblPr>
        <w:tblStyle w:val="TableGrid"/>
        <w:tblpPr w:leftFromText="180" w:rightFromText="180" w:vertAnchor="text" w:horzAnchor="margin" w:tblpXSpec="center" w:tblpY="-979"/>
        <w:tblW w:w="15319" w:type="dxa"/>
        <w:tblLook w:val="04A0" w:firstRow="1" w:lastRow="0" w:firstColumn="1" w:lastColumn="0" w:noHBand="0" w:noVBand="1"/>
      </w:tblPr>
      <w:tblGrid>
        <w:gridCol w:w="8664"/>
        <w:gridCol w:w="1821"/>
        <w:gridCol w:w="57"/>
        <w:gridCol w:w="4777"/>
      </w:tblGrid>
      <w:tr w:rsidR="009F3E73" w:rsidRPr="00261C2B" w14:paraId="7FAF075F" w14:textId="77777777" w:rsidTr="00164D6A">
        <w:trPr>
          <w:trHeight w:val="368"/>
        </w:trPr>
        <w:tc>
          <w:tcPr>
            <w:tcW w:w="15319" w:type="dxa"/>
            <w:gridSpan w:val="4"/>
          </w:tcPr>
          <w:p w14:paraId="08E24AD4" w14:textId="77777777" w:rsidR="009F3E73" w:rsidRPr="00261C2B" w:rsidRDefault="009F3E73" w:rsidP="00164D6A">
            <w:pPr>
              <w:rPr>
                <w:rFonts w:cstheme="minorHAnsi"/>
                <w:b/>
                <w:bCs/>
                <w:color w:val="000000" w:themeColor="text1"/>
                <w:sz w:val="22"/>
                <w:szCs w:val="22"/>
              </w:rPr>
            </w:pPr>
          </w:p>
          <w:p w14:paraId="6C5D6F65" w14:textId="77777777" w:rsidR="009F3E73" w:rsidRPr="00261C2B" w:rsidRDefault="009F3E73" w:rsidP="00164D6A">
            <w:pPr>
              <w:rPr>
                <w:rFonts w:cstheme="minorHAnsi"/>
                <w:b/>
                <w:bCs/>
                <w:color w:val="000000" w:themeColor="text1"/>
                <w:sz w:val="22"/>
                <w:szCs w:val="22"/>
              </w:rPr>
            </w:pPr>
            <w:r w:rsidRPr="00261C2B">
              <w:rPr>
                <w:rFonts w:cstheme="minorHAnsi"/>
                <w:b/>
                <w:bCs/>
                <w:color w:val="000000" w:themeColor="text1"/>
                <w:sz w:val="22"/>
                <w:szCs w:val="22"/>
              </w:rPr>
              <w:t>Tier 4: Dealing with cases where diagnosis is uncertain, managing hard to control cases</w:t>
            </w:r>
          </w:p>
          <w:p w14:paraId="5787615D" w14:textId="77777777" w:rsidR="009F3E73" w:rsidRPr="00261C2B" w:rsidRDefault="009F3E73" w:rsidP="00164D6A">
            <w:pPr>
              <w:rPr>
                <w:rFonts w:cstheme="minorHAnsi"/>
              </w:rPr>
            </w:pPr>
            <w:r w:rsidRPr="00261C2B">
              <w:rPr>
                <w:rFonts w:cstheme="minorHAnsi"/>
                <w:color w:val="000000" w:themeColor="text1"/>
              </w:rPr>
              <w:t xml:space="preserve"> </w:t>
            </w:r>
          </w:p>
        </w:tc>
      </w:tr>
      <w:tr w:rsidR="009F3E73" w:rsidRPr="00261C2B" w14:paraId="7E479E15" w14:textId="77777777" w:rsidTr="00164D6A">
        <w:trPr>
          <w:trHeight w:val="745"/>
        </w:trPr>
        <w:tc>
          <w:tcPr>
            <w:tcW w:w="8664" w:type="dxa"/>
          </w:tcPr>
          <w:p w14:paraId="78BAB880" w14:textId="0A152F66" w:rsidR="009F3E73" w:rsidRPr="00261C2B" w:rsidRDefault="009F3E73" w:rsidP="00164D6A">
            <w:pPr>
              <w:rPr>
                <w:rFonts w:cstheme="minorHAnsi"/>
                <w:b/>
                <w:bCs/>
                <w:sz w:val="22"/>
                <w:szCs w:val="22"/>
              </w:rPr>
            </w:pPr>
            <w:r w:rsidRPr="00261C2B">
              <w:rPr>
                <w:rFonts w:cstheme="minorHAnsi"/>
                <w:b/>
                <w:bCs/>
                <w:sz w:val="22"/>
                <w:szCs w:val="22"/>
              </w:rPr>
              <w:t>Capability 8: Supporting families</w:t>
            </w:r>
            <w:r w:rsidR="005851C5" w:rsidRPr="00261C2B">
              <w:rPr>
                <w:rFonts w:cstheme="minorHAnsi"/>
                <w:b/>
                <w:bCs/>
                <w:sz w:val="22"/>
                <w:szCs w:val="22"/>
              </w:rPr>
              <w:t>.</w:t>
            </w:r>
          </w:p>
          <w:p w14:paraId="2E450368" w14:textId="77777777" w:rsidR="009F3E73" w:rsidRPr="00261C2B" w:rsidRDefault="009F3E73" w:rsidP="00164D6A">
            <w:pPr>
              <w:rPr>
                <w:rFonts w:cstheme="minorHAnsi"/>
              </w:rPr>
            </w:pPr>
            <w:r w:rsidRPr="00261C2B">
              <w:rPr>
                <w:rFonts w:cstheme="minorHAnsi"/>
                <w:b/>
                <w:bCs/>
                <w:sz w:val="22"/>
                <w:szCs w:val="22"/>
              </w:rPr>
              <w:t xml:space="preserve">Learning outcomes                                                                                                                </w:t>
            </w:r>
          </w:p>
        </w:tc>
        <w:tc>
          <w:tcPr>
            <w:tcW w:w="1878" w:type="dxa"/>
            <w:gridSpan w:val="2"/>
          </w:tcPr>
          <w:p w14:paraId="28A07ED4" w14:textId="77777777" w:rsidR="009F3E73" w:rsidRPr="00261C2B" w:rsidRDefault="009F3E73" w:rsidP="00164D6A">
            <w:pPr>
              <w:rPr>
                <w:rFonts w:cstheme="minorHAnsi"/>
                <w:b/>
                <w:bCs/>
                <w:sz w:val="22"/>
                <w:szCs w:val="22"/>
              </w:rPr>
            </w:pPr>
            <w:r w:rsidRPr="00261C2B">
              <w:rPr>
                <w:rFonts w:cstheme="minorHAnsi"/>
                <w:b/>
                <w:bCs/>
                <w:sz w:val="22"/>
                <w:szCs w:val="22"/>
              </w:rPr>
              <w:t xml:space="preserve">Self-assessment           </w:t>
            </w:r>
          </w:p>
        </w:tc>
        <w:tc>
          <w:tcPr>
            <w:tcW w:w="4777" w:type="dxa"/>
          </w:tcPr>
          <w:p w14:paraId="302E60E2" w14:textId="6AF8766C" w:rsidR="009F3E73" w:rsidRPr="00261C2B" w:rsidRDefault="009F3E73" w:rsidP="00164D6A">
            <w:pPr>
              <w:rPr>
                <w:rFonts w:cstheme="minorHAnsi"/>
                <w:b/>
                <w:bCs/>
                <w:sz w:val="22"/>
                <w:szCs w:val="22"/>
              </w:rPr>
            </w:pPr>
            <w:r w:rsidRPr="00261C2B">
              <w:rPr>
                <w:rFonts w:cstheme="minorHAnsi"/>
                <w:b/>
                <w:bCs/>
                <w:sz w:val="22"/>
                <w:szCs w:val="22"/>
              </w:rPr>
              <w:t>Evidence</w:t>
            </w:r>
            <w:r w:rsidR="00A11834">
              <w:rPr>
                <w:rFonts w:cstheme="minorHAnsi"/>
                <w:b/>
                <w:bCs/>
                <w:sz w:val="22"/>
                <w:szCs w:val="22"/>
              </w:rPr>
              <w:t>/Comments</w:t>
            </w:r>
          </w:p>
        </w:tc>
      </w:tr>
      <w:tr w:rsidR="009F3E73" w:rsidRPr="00261C2B" w14:paraId="151F3B73" w14:textId="77777777" w:rsidTr="00164D6A">
        <w:trPr>
          <w:trHeight w:val="1083"/>
        </w:trPr>
        <w:tc>
          <w:tcPr>
            <w:tcW w:w="8664" w:type="dxa"/>
          </w:tcPr>
          <w:p w14:paraId="39A66AEB" w14:textId="12AD485E" w:rsidR="006D5A99" w:rsidRDefault="006D5A99" w:rsidP="006D5A99">
            <w:pPr>
              <w:rPr>
                <w:rFonts w:cstheme="minorHAnsi"/>
              </w:rPr>
            </w:pPr>
            <w:r w:rsidRPr="00B3260C">
              <w:rPr>
                <w:rFonts w:cstheme="minorHAnsi"/>
                <w:b/>
                <w:bCs/>
              </w:rPr>
              <w:t xml:space="preserve">Tier 4 </w:t>
            </w:r>
            <w:r w:rsidR="002E3D63">
              <w:rPr>
                <w:rFonts w:cstheme="minorHAnsi"/>
                <w:b/>
                <w:bCs/>
              </w:rPr>
              <w:t>and</w:t>
            </w:r>
            <w:r w:rsidRPr="00B3260C">
              <w:rPr>
                <w:rFonts w:cstheme="minorHAnsi"/>
                <w:b/>
                <w:bCs/>
              </w:rPr>
              <w:t xml:space="preserve"> 5 Foundation knowledge</w:t>
            </w:r>
            <w:r>
              <w:rPr>
                <w:rFonts w:cstheme="minorHAnsi"/>
              </w:rPr>
              <w:t xml:space="preserve"> </w:t>
            </w:r>
          </w:p>
          <w:p w14:paraId="4AA3E78F" w14:textId="47BD7E2B" w:rsidR="00FC4EBD" w:rsidRDefault="00FC4EBD" w:rsidP="00FC4EBD">
            <w:pPr>
              <w:rPr>
                <w:rFonts w:cstheme="minorHAnsi"/>
              </w:rPr>
            </w:pPr>
            <w:r>
              <w:rPr>
                <w:rFonts w:cstheme="minorHAnsi"/>
              </w:rPr>
              <w:t>Building further on Capability 7, take this opportunity to reflect on your role in supporting CYP and their families. You will understand that poor asthma control could be a safeguarding flag and will have some experience in addressing safeguarding situations. You have had safeguarding training and are aware of local policies and procedures, including for non-attendance. Now consider the following:</w:t>
            </w:r>
          </w:p>
          <w:p w14:paraId="036F9508" w14:textId="77777777" w:rsidR="00FC4EBD" w:rsidRDefault="00FC4EBD" w:rsidP="00FC4EBD">
            <w:pPr>
              <w:rPr>
                <w:rFonts w:cstheme="minorHAnsi"/>
              </w:rPr>
            </w:pPr>
          </w:p>
          <w:p w14:paraId="76D539D3" w14:textId="77777777" w:rsidR="000F6064" w:rsidRDefault="00FC4EBD" w:rsidP="000F6064">
            <w:pPr>
              <w:pStyle w:val="ListParagraph"/>
              <w:numPr>
                <w:ilvl w:val="0"/>
                <w:numId w:val="34"/>
              </w:numPr>
              <w:rPr>
                <w:rFonts w:cstheme="minorHAnsi"/>
              </w:rPr>
            </w:pPr>
            <w:r>
              <w:rPr>
                <w:rFonts w:cstheme="minorHAnsi"/>
              </w:rPr>
              <w:t>How you re</w:t>
            </w:r>
            <w:r w:rsidR="009F3E73" w:rsidRPr="00FC4EBD">
              <w:rPr>
                <w:rFonts w:cstheme="minorHAnsi"/>
              </w:rPr>
              <w:t>act to safeguarding concerns</w:t>
            </w:r>
          </w:p>
          <w:p w14:paraId="0A174E7F" w14:textId="63DCD190" w:rsidR="009F3E73" w:rsidRPr="000F6064" w:rsidRDefault="000F6064" w:rsidP="000F6064">
            <w:pPr>
              <w:pStyle w:val="ListParagraph"/>
              <w:numPr>
                <w:ilvl w:val="0"/>
                <w:numId w:val="34"/>
              </w:numPr>
              <w:rPr>
                <w:rFonts w:cstheme="minorHAnsi"/>
              </w:rPr>
            </w:pPr>
            <w:r>
              <w:rPr>
                <w:rFonts w:cstheme="minorHAnsi"/>
              </w:rPr>
              <w:t xml:space="preserve">How you access and collaborate with </w:t>
            </w:r>
            <w:r w:rsidR="009F3E73" w:rsidRPr="000F6064">
              <w:rPr>
                <w:rFonts w:cstheme="minorHAnsi"/>
              </w:rPr>
              <w:t xml:space="preserve">wider teams </w:t>
            </w:r>
            <w:r>
              <w:rPr>
                <w:rFonts w:cstheme="minorHAnsi"/>
              </w:rPr>
              <w:t xml:space="preserve">including education and social care </w:t>
            </w:r>
          </w:p>
          <w:p w14:paraId="525C2BEF" w14:textId="77777777" w:rsidR="009F3E73" w:rsidRPr="00261C2B" w:rsidRDefault="009F3E73" w:rsidP="009F3E73">
            <w:pPr>
              <w:rPr>
                <w:rFonts w:cstheme="minorHAnsi"/>
              </w:rPr>
            </w:pPr>
          </w:p>
        </w:tc>
        <w:tc>
          <w:tcPr>
            <w:tcW w:w="1878" w:type="dxa"/>
            <w:gridSpan w:val="2"/>
          </w:tcPr>
          <w:p w14:paraId="350E4DB6" w14:textId="77777777" w:rsidR="009F3E73" w:rsidRPr="00261C2B" w:rsidRDefault="009F3E73" w:rsidP="00164D6A">
            <w:pPr>
              <w:rPr>
                <w:rFonts w:cstheme="minorHAnsi"/>
              </w:rPr>
            </w:pPr>
          </w:p>
        </w:tc>
        <w:tc>
          <w:tcPr>
            <w:tcW w:w="4777" w:type="dxa"/>
          </w:tcPr>
          <w:p w14:paraId="00C80973" w14:textId="77777777" w:rsidR="009F3E73" w:rsidRPr="00261C2B" w:rsidRDefault="009F3E73" w:rsidP="00164D6A">
            <w:pPr>
              <w:rPr>
                <w:rFonts w:cstheme="minorHAnsi"/>
              </w:rPr>
            </w:pPr>
          </w:p>
        </w:tc>
      </w:tr>
      <w:tr w:rsidR="002478A7" w:rsidRPr="00261C2B" w14:paraId="124C7F44" w14:textId="77777777" w:rsidTr="002478A7">
        <w:trPr>
          <w:trHeight w:val="1121"/>
        </w:trPr>
        <w:tc>
          <w:tcPr>
            <w:tcW w:w="10485" w:type="dxa"/>
            <w:gridSpan w:val="2"/>
          </w:tcPr>
          <w:p w14:paraId="6A3866DE" w14:textId="77777777" w:rsidR="002478A7" w:rsidRPr="00261C2B" w:rsidRDefault="002478A7" w:rsidP="00164D6A">
            <w:pPr>
              <w:rPr>
                <w:rFonts w:cstheme="minorHAnsi"/>
                <w:b/>
                <w:bCs/>
              </w:rPr>
            </w:pPr>
            <w:r w:rsidRPr="00261C2B">
              <w:rPr>
                <w:rFonts w:cstheme="minorHAnsi"/>
                <w:b/>
                <w:bCs/>
              </w:rPr>
              <w:t>Reflection:</w:t>
            </w:r>
          </w:p>
          <w:p w14:paraId="10CF51EB" w14:textId="77777777" w:rsidR="002478A7" w:rsidRPr="00261C2B" w:rsidRDefault="002478A7" w:rsidP="00164D6A">
            <w:pPr>
              <w:rPr>
                <w:rFonts w:cstheme="minorHAnsi"/>
                <w:b/>
                <w:bCs/>
              </w:rPr>
            </w:pPr>
          </w:p>
          <w:p w14:paraId="7C865885" w14:textId="77777777" w:rsidR="002478A7" w:rsidRPr="00261C2B" w:rsidRDefault="002478A7" w:rsidP="00164D6A">
            <w:pPr>
              <w:rPr>
                <w:rFonts w:cstheme="minorHAnsi"/>
                <w:b/>
                <w:bCs/>
              </w:rPr>
            </w:pPr>
          </w:p>
          <w:p w14:paraId="48FED057" w14:textId="77777777" w:rsidR="002478A7" w:rsidRPr="00261C2B" w:rsidRDefault="002478A7" w:rsidP="00164D6A">
            <w:pPr>
              <w:rPr>
                <w:rFonts w:cstheme="minorHAnsi"/>
                <w:b/>
                <w:bCs/>
              </w:rPr>
            </w:pPr>
          </w:p>
          <w:p w14:paraId="728B7457" w14:textId="77777777" w:rsidR="002478A7" w:rsidRPr="00261C2B" w:rsidRDefault="002478A7" w:rsidP="00164D6A">
            <w:pPr>
              <w:rPr>
                <w:rFonts w:cstheme="minorHAnsi"/>
                <w:b/>
                <w:bCs/>
              </w:rPr>
            </w:pPr>
          </w:p>
          <w:p w14:paraId="6AFB2C88" w14:textId="2F017013" w:rsidR="002478A7" w:rsidRDefault="002478A7" w:rsidP="00164D6A">
            <w:pPr>
              <w:rPr>
                <w:rFonts w:cstheme="minorHAnsi"/>
                <w:b/>
                <w:bCs/>
              </w:rPr>
            </w:pPr>
          </w:p>
          <w:p w14:paraId="653564D6" w14:textId="4C6A6113" w:rsidR="00C146CB" w:rsidRDefault="00C146CB" w:rsidP="00164D6A">
            <w:pPr>
              <w:rPr>
                <w:rFonts w:cstheme="minorHAnsi"/>
                <w:b/>
                <w:bCs/>
              </w:rPr>
            </w:pPr>
          </w:p>
          <w:p w14:paraId="281AEEFE" w14:textId="2C4F5EFD" w:rsidR="00C146CB" w:rsidRDefault="00C146CB" w:rsidP="00164D6A">
            <w:pPr>
              <w:rPr>
                <w:rFonts w:cstheme="minorHAnsi"/>
                <w:b/>
                <w:bCs/>
              </w:rPr>
            </w:pPr>
          </w:p>
          <w:p w14:paraId="7BFBEC25" w14:textId="0A9F3849" w:rsidR="00C146CB" w:rsidRDefault="00C146CB" w:rsidP="00164D6A">
            <w:pPr>
              <w:rPr>
                <w:rFonts w:cstheme="minorHAnsi"/>
                <w:b/>
                <w:bCs/>
              </w:rPr>
            </w:pPr>
          </w:p>
          <w:p w14:paraId="193F1147" w14:textId="23869295" w:rsidR="00C146CB" w:rsidRDefault="00C146CB" w:rsidP="00164D6A">
            <w:pPr>
              <w:rPr>
                <w:rFonts w:cstheme="minorHAnsi"/>
                <w:b/>
                <w:bCs/>
              </w:rPr>
            </w:pPr>
          </w:p>
          <w:p w14:paraId="7CB22409" w14:textId="591D592A" w:rsidR="00C146CB" w:rsidRDefault="00C146CB" w:rsidP="00164D6A">
            <w:pPr>
              <w:rPr>
                <w:rFonts w:cstheme="minorHAnsi"/>
                <w:b/>
                <w:bCs/>
              </w:rPr>
            </w:pPr>
          </w:p>
          <w:p w14:paraId="55F28FAD" w14:textId="557EBD82" w:rsidR="00C146CB" w:rsidRDefault="00C146CB" w:rsidP="00164D6A">
            <w:pPr>
              <w:rPr>
                <w:rFonts w:cstheme="minorHAnsi"/>
                <w:b/>
                <w:bCs/>
              </w:rPr>
            </w:pPr>
          </w:p>
          <w:p w14:paraId="7A390003" w14:textId="77777777" w:rsidR="00C146CB" w:rsidRPr="00261C2B" w:rsidRDefault="00C146CB" w:rsidP="00164D6A">
            <w:pPr>
              <w:rPr>
                <w:rFonts w:cstheme="minorHAnsi"/>
                <w:b/>
                <w:bCs/>
              </w:rPr>
            </w:pPr>
          </w:p>
          <w:p w14:paraId="6B0F0F75" w14:textId="77777777" w:rsidR="002478A7" w:rsidRPr="00261C2B" w:rsidRDefault="002478A7" w:rsidP="00164D6A">
            <w:pPr>
              <w:rPr>
                <w:rFonts w:cstheme="minorHAnsi"/>
                <w:b/>
                <w:bCs/>
              </w:rPr>
            </w:pPr>
          </w:p>
        </w:tc>
        <w:tc>
          <w:tcPr>
            <w:tcW w:w="4834" w:type="dxa"/>
            <w:gridSpan w:val="2"/>
          </w:tcPr>
          <w:p w14:paraId="2BA70F14" w14:textId="3A16D830" w:rsidR="002478A7" w:rsidRPr="00261C2B" w:rsidRDefault="002478A7" w:rsidP="00164D6A">
            <w:pPr>
              <w:rPr>
                <w:rFonts w:cstheme="minorHAnsi"/>
                <w:b/>
                <w:bCs/>
              </w:rPr>
            </w:pPr>
            <w:r>
              <w:rPr>
                <w:rFonts w:cstheme="minorHAnsi"/>
                <w:b/>
                <w:bCs/>
              </w:rPr>
              <w:t xml:space="preserve">Review dates </w:t>
            </w:r>
            <w:r w:rsidR="002E3D63">
              <w:rPr>
                <w:rFonts w:cstheme="minorHAnsi"/>
                <w:b/>
                <w:bCs/>
              </w:rPr>
              <w:t>and</w:t>
            </w:r>
            <w:r>
              <w:rPr>
                <w:rFonts w:cstheme="minorHAnsi"/>
                <w:b/>
                <w:bCs/>
              </w:rPr>
              <w:t xml:space="preserve"> comments:</w:t>
            </w:r>
          </w:p>
          <w:p w14:paraId="42FA38D9" w14:textId="77777777" w:rsidR="002478A7" w:rsidRPr="00261C2B" w:rsidRDefault="002478A7" w:rsidP="00164D6A">
            <w:pPr>
              <w:rPr>
                <w:rFonts w:cstheme="minorHAnsi"/>
                <w:b/>
                <w:bCs/>
              </w:rPr>
            </w:pPr>
          </w:p>
          <w:p w14:paraId="1463BAB8" w14:textId="77777777" w:rsidR="002478A7" w:rsidRPr="00261C2B" w:rsidRDefault="002478A7" w:rsidP="00164D6A">
            <w:pPr>
              <w:rPr>
                <w:rFonts w:cstheme="minorHAnsi"/>
                <w:b/>
                <w:bCs/>
              </w:rPr>
            </w:pPr>
          </w:p>
          <w:p w14:paraId="50FEEF2C" w14:textId="77777777" w:rsidR="002478A7" w:rsidRPr="00261C2B" w:rsidRDefault="002478A7" w:rsidP="00164D6A">
            <w:pPr>
              <w:rPr>
                <w:rFonts w:cstheme="minorHAnsi"/>
                <w:b/>
                <w:bCs/>
              </w:rPr>
            </w:pPr>
          </w:p>
          <w:p w14:paraId="5F2A4C04" w14:textId="77777777" w:rsidR="002478A7" w:rsidRPr="00261C2B" w:rsidRDefault="002478A7" w:rsidP="00164D6A">
            <w:pPr>
              <w:rPr>
                <w:rFonts w:cstheme="minorHAnsi"/>
                <w:b/>
                <w:bCs/>
              </w:rPr>
            </w:pPr>
          </w:p>
          <w:p w14:paraId="74B317E8" w14:textId="77777777" w:rsidR="002478A7" w:rsidRPr="00261C2B" w:rsidRDefault="002478A7" w:rsidP="00164D6A">
            <w:pPr>
              <w:rPr>
                <w:rFonts w:cstheme="minorHAnsi"/>
                <w:b/>
                <w:bCs/>
              </w:rPr>
            </w:pPr>
          </w:p>
          <w:p w14:paraId="15A9130C" w14:textId="77777777" w:rsidR="002478A7" w:rsidRPr="00261C2B" w:rsidRDefault="002478A7" w:rsidP="00164D6A">
            <w:pPr>
              <w:rPr>
                <w:rFonts w:cstheme="minorHAnsi"/>
                <w:b/>
                <w:bCs/>
              </w:rPr>
            </w:pPr>
          </w:p>
        </w:tc>
      </w:tr>
    </w:tbl>
    <w:p w14:paraId="11BD7BAD" w14:textId="541752CA" w:rsidR="009F3E73" w:rsidRPr="00261C2B" w:rsidRDefault="009F3E73">
      <w:pPr>
        <w:rPr>
          <w:rFonts w:cstheme="minorHAnsi"/>
        </w:rPr>
      </w:pPr>
    </w:p>
    <w:tbl>
      <w:tblPr>
        <w:tblStyle w:val="TableGrid"/>
        <w:tblpPr w:leftFromText="180" w:rightFromText="180" w:vertAnchor="text" w:horzAnchor="margin" w:tblpXSpec="center" w:tblpY="-979"/>
        <w:tblW w:w="15319" w:type="dxa"/>
        <w:tblLook w:val="04A0" w:firstRow="1" w:lastRow="0" w:firstColumn="1" w:lastColumn="0" w:noHBand="0" w:noVBand="1"/>
      </w:tblPr>
      <w:tblGrid>
        <w:gridCol w:w="8664"/>
        <w:gridCol w:w="1821"/>
        <w:gridCol w:w="57"/>
        <w:gridCol w:w="4777"/>
      </w:tblGrid>
      <w:tr w:rsidR="009F3E73" w:rsidRPr="00261C2B" w14:paraId="1FE5DE90" w14:textId="77777777" w:rsidTr="00164D6A">
        <w:trPr>
          <w:trHeight w:val="368"/>
        </w:trPr>
        <w:tc>
          <w:tcPr>
            <w:tcW w:w="15319" w:type="dxa"/>
            <w:gridSpan w:val="4"/>
          </w:tcPr>
          <w:p w14:paraId="4D74F2E5" w14:textId="77777777" w:rsidR="009F3E73" w:rsidRPr="00261C2B" w:rsidRDefault="009F3E73" w:rsidP="00164D6A">
            <w:pPr>
              <w:rPr>
                <w:rFonts w:cstheme="minorHAnsi"/>
                <w:b/>
                <w:bCs/>
                <w:color w:val="000000" w:themeColor="text1"/>
                <w:sz w:val="22"/>
                <w:szCs w:val="22"/>
              </w:rPr>
            </w:pPr>
          </w:p>
          <w:p w14:paraId="1A971362" w14:textId="77777777" w:rsidR="009F3E73" w:rsidRPr="00261C2B" w:rsidRDefault="009F3E73" w:rsidP="00164D6A">
            <w:pPr>
              <w:rPr>
                <w:rFonts w:cstheme="minorHAnsi"/>
                <w:b/>
                <w:bCs/>
                <w:color w:val="000000" w:themeColor="text1"/>
                <w:sz w:val="22"/>
                <w:szCs w:val="22"/>
              </w:rPr>
            </w:pPr>
            <w:r w:rsidRPr="00261C2B">
              <w:rPr>
                <w:rFonts w:cstheme="minorHAnsi"/>
                <w:b/>
                <w:bCs/>
                <w:color w:val="000000" w:themeColor="text1"/>
                <w:sz w:val="22"/>
                <w:szCs w:val="22"/>
              </w:rPr>
              <w:t>Tier 4: Dealing with cases where diagnosis is uncertain, managing hard to control cases</w:t>
            </w:r>
          </w:p>
          <w:p w14:paraId="30CF686D" w14:textId="77777777" w:rsidR="009F3E73" w:rsidRPr="00261C2B" w:rsidRDefault="009F3E73" w:rsidP="00164D6A">
            <w:pPr>
              <w:rPr>
                <w:rFonts w:cstheme="minorHAnsi"/>
              </w:rPr>
            </w:pPr>
            <w:r w:rsidRPr="00261C2B">
              <w:rPr>
                <w:rFonts w:cstheme="minorHAnsi"/>
                <w:color w:val="000000" w:themeColor="text1"/>
              </w:rPr>
              <w:t xml:space="preserve"> </w:t>
            </w:r>
          </w:p>
        </w:tc>
      </w:tr>
      <w:tr w:rsidR="009F3E73" w:rsidRPr="00261C2B" w14:paraId="007982C2" w14:textId="77777777" w:rsidTr="00164D6A">
        <w:trPr>
          <w:trHeight w:val="745"/>
        </w:trPr>
        <w:tc>
          <w:tcPr>
            <w:tcW w:w="8664" w:type="dxa"/>
          </w:tcPr>
          <w:p w14:paraId="5098004B" w14:textId="69C80856" w:rsidR="009F3E73" w:rsidRPr="00261C2B" w:rsidRDefault="009F3E73" w:rsidP="00164D6A">
            <w:pPr>
              <w:rPr>
                <w:rFonts w:cstheme="minorHAnsi"/>
                <w:b/>
                <w:bCs/>
                <w:sz w:val="22"/>
                <w:szCs w:val="22"/>
              </w:rPr>
            </w:pPr>
            <w:r w:rsidRPr="00261C2B">
              <w:rPr>
                <w:rFonts w:cstheme="minorHAnsi"/>
                <w:b/>
                <w:bCs/>
                <w:sz w:val="22"/>
                <w:szCs w:val="22"/>
              </w:rPr>
              <w:t>Capability 9: The wider environment and asthma</w:t>
            </w:r>
            <w:r w:rsidR="005851C5" w:rsidRPr="00261C2B">
              <w:rPr>
                <w:rFonts w:cstheme="minorHAnsi"/>
                <w:b/>
                <w:bCs/>
                <w:sz w:val="22"/>
                <w:szCs w:val="22"/>
              </w:rPr>
              <w:t>.</w:t>
            </w:r>
          </w:p>
          <w:p w14:paraId="7250301C" w14:textId="77777777" w:rsidR="009F3E73" w:rsidRPr="00261C2B" w:rsidRDefault="009F3E73" w:rsidP="00164D6A">
            <w:pPr>
              <w:rPr>
                <w:rFonts w:cstheme="minorHAnsi"/>
              </w:rPr>
            </w:pPr>
            <w:r w:rsidRPr="00261C2B">
              <w:rPr>
                <w:rFonts w:cstheme="minorHAnsi"/>
                <w:b/>
                <w:bCs/>
                <w:sz w:val="22"/>
                <w:szCs w:val="22"/>
              </w:rPr>
              <w:t xml:space="preserve">Learning outcomes                                                                                                                </w:t>
            </w:r>
          </w:p>
        </w:tc>
        <w:tc>
          <w:tcPr>
            <w:tcW w:w="1878" w:type="dxa"/>
            <w:gridSpan w:val="2"/>
          </w:tcPr>
          <w:p w14:paraId="09528D79" w14:textId="77777777" w:rsidR="009F3E73" w:rsidRPr="00261C2B" w:rsidRDefault="009F3E73" w:rsidP="00164D6A">
            <w:pPr>
              <w:rPr>
                <w:rFonts w:cstheme="minorHAnsi"/>
                <w:b/>
                <w:bCs/>
                <w:sz w:val="22"/>
                <w:szCs w:val="22"/>
              </w:rPr>
            </w:pPr>
            <w:r w:rsidRPr="00261C2B">
              <w:rPr>
                <w:rFonts w:cstheme="minorHAnsi"/>
                <w:b/>
                <w:bCs/>
                <w:sz w:val="22"/>
                <w:szCs w:val="22"/>
              </w:rPr>
              <w:t xml:space="preserve">Self-assessment           </w:t>
            </w:r>
          </w:p>
        </w:tc>
        <w:tc>
          <w:tcPr>
            <w:tcW w:w="4777" w:type="dxa"/>
          </w:tcPr>
          <w:p w14:paraId="3F0A12A1" w14:textId="18EC3E61" w:rsidR="009F3E73" w:rsidRPr="00261C2B" w:rsidRDefault="009F3E73" w:rsidP="00164D6A">
            <w:pPr>
              <w:rPr>
                <w:rFonts w:cstheme="minorHAnsi"/>
                <w:b/>
                <w:bCs/>
                <w:sz w:val="22"/>
                <w:szCs w:val="22"/>
              </w:rPr>
            </w:pPr>
            <w:r w:rsidRPr="00261C2B">
              <w:rPr>
                <w:rFonts w:cstheme="minorHAnsi"/>
                <w:b/>
                <w:bCs/>
                <w:sz w:val="22"/>
                <w:szCs w:val="22"/>
              </w:rPr>
              <w:t>Evidence</w:t>
            </w:r>
            <w:r w:rsidR="00A11834">
              <w:rPr>
                <w:rFonts w:cstheme="minorHAnsi"/>
                <w:b/>
                <w:bCs/>
                <w:sz w:val="22"/>
                <w:szCs w:val="22"/>
              </w:rPr>
              <w:t>/Comments</w:t>
            </w:r>
          </w:p>
        </w:tc>
      </w:tr>
      <w:tr w:rsidR="009F3E73" w:rsidRPr="00261C2B" w14:paraId="57999ABF" w14:textId="77777777" w:rsidTr="00164D6A">
        <w:trPr>
          <w:trHeight w:val="1083"/>
        </w:trPr>
        <w:tc>
          <w:tcPr>
            <w:tcW w:w="8664" w:type="dxa"/>
          </w:tcPr>
          <w:p w14:paraId="5CA27D6A" w14:textId="74DF3845" w:rsidR="006D5A99" w:rsidRDefault="006D5A99" w:rsidP="006D5A99">
            <w:pPr>
              <w:rPr>
                <w:rFonts w:cstheme="minorHAnsi"/>
              </w:rPr>
            </w:pPr>
            <w:r w:rsidRPr="00B3260C">
              <w:rPr>
                <w:rFonts w:cstheme="minorHAnsi"/>
                <w:b/>
                <w:bCs/>
              </w:rPr>
              <w:t xml:space="preserve">Tier 4 </w:t>
            </w:r>
            <w:r w:rsidR="002E3D63">
              <w:rPr>
                <w:rFonts w:cstheme="minorHAnsi"/>
                <w:b/>
                <w:bCs/>
              </w:rPr>
              <w:t>and</w:t>
            </w:r>
            <w:r w:rsidRPr="00B3260C">
              <w:rPr>
                <w:rFonts w:cstheme="minorHAnsi"/>
                <w:b/>
                <w:bCs/>
              </w:rPr>
              <w:t xml:space="preserve"> 5 Foundation knowledge</w:t>
            </w:r>
            <w:r>
              <w:rPr>
                <w:rFonts w:cstheme="minorHAnsi"/>
              </w:rPr>
              <w:t xml:space="preserve"> </w:t>
            </w:r>
          </w:p>
          <w:p w14:paraId="00E4E5BD" w14:textId="300DB041" w:rsidR="009F3E73" w:rsidRDefault="008035D9" w:rsidP="008035D9">
            <w:pPr>
              <w:rPr>
                <w:rFonts w:cstheme="minorHAnsi"/>
              </w:rPr>
            </w:pPr>
            <w:r>
              <w:rPr>
                <w:rFonts w:cstheme="minorHAnsi"/>
              </w:rPr>
              <w:t xml:space="preserve">You have a comprehensive understanding of how the environment impacts </w:t>
            </w:r>
            <w:proofErr w:type="gramStart"/>
            <w:r>
              <w:rPr>
                <w:rFonts w:cstheme="minorHAnsi"/>
              </w:rPr>
              <w:t>a</w:t>
            </w:r>
            <w:r w:rsidR="004A113A">
              <w:rPr>
                <w:rFonts w:cstheme="minorHAnsi"/>
              </w:rPr>
              <w:t>sthma</w:t>
            </w:r>
            <w:proofErr w:type="gramEnd"/>
            <w:r w:rsidR="009B03F5">
              <w:rPr>
                <w:rFonts w:cstheme="minorHAnsi"/>
              </w:rPr>
              <w:t xml:space="preserve"> and</w:t>
            </w:r>
            <w:r w:rsidR="002478A7">
              <w:rPr>
                <w:rFonts w:cstheme="minorHAnsi"/>
              </w:rPr>
              <w:t xml:space="preserve"> you also</w:t>
            </w:r>
            <w:r w:rsidR="009B03F5">
              <w:rPr>
                <w:rFonts w:cstheme="minorHAnsi"/>
              </w:rPr>
              <w:t xml:space="preserve"> understand that good asthma control is beneficial to the environment.</w:t>
            </w:r>
            <w:r w:rsidR="002478A7">
              <w:rPr>
                <w:rFonts w:cstheme="minorHAnsi"/>
              </w:rPr>
              <w:t xml:space="preserve"> </w:t>
            </w:r>
            <w:r>
              <w:rPr>
                <w:rFonts w:cstheme="minorHAnsi"/>
              </w:rPr>
              <w:t xml:space="preserve">You know that indoor and outdoor air quality, and allergic and non-allergic triggers influence respiratory </w:t>
            </w:r>
            <w:proofErr w:type="gramStart"/>
            <w:r>
              <w:rPr>
                <w:rFonts w:cstheme="minorHAnsi"/>
              </w:rPr>
              <w:t>morbidity</w:t>
            </w:r>
            <w:proofErr w:type="gramEnd"/>
            <w:r>
              <w:rPr>
                <w:rFonts w:cstheme="minorHAnsi"/>
              </w:rPr>
              <w:t xml:space="preserve"> and you use a range of strategies to address them.</w:t>
            </w:r>
            <w:r w:rsidR="004A113A">
              <w:rPr>
                <w:rFonts w:cstheme="minorHAnsi"/>
              </w:rPr>
              <w:t xml:space="preserve"> Now consider how confident you feel with the following:</w:t>
            </w:r>
            <w:r>
              <w:rPr>
                <w:rFonts w:cstheme="minorHAnsi"/>
              </w:rPr>
              <w:t xml:space="preserve"> </w:t>
            </w:r>
          </w:p>
          <w:p w14:paraId="6A52F932" w14:textId="77777777" w:rsidR="004A113A" w:rsidRPr="008035D9" w:rsidRDefault="004A113A" w:rsidP="00A11834">
            <w:pPr>
              <w:rPr>
                <w:rFonts w:cstheme="minorHAnsi"/>
              </w:rPr>
            </w:pPr>
          </w:p>
          <w:p w14:paraId="684E46B8" w14:textId="212261FD" w:rsidR="009F3E73" w:rsidRDefault="004A113A" w:rsidP="004A113A">
            <w:pPr>
              <w:pStyle w:val="ListParagraph"/>
              <w:numPr>
                <w:ilvl w:val="0"/>
                <w:numId w:val="36"/>
              </w:numPr>
              <w:rPr>
                <w:rFonts w:cstheme="minorHAnsi"/>
              </w:rPr>
            </w:pPr>
            <w:r>
              <w:rPr>
                <w:rFonts w:cstheme="minorHAnsi"/>
              </w:rPr>
              <w:t xml:space="preserve">Advising </w:t>
            </w:r>
            <w:r w:rsidR="009F3E73" w:rsidRPr="00261C2B">
              <w:rPr>
                <w:rFonts w:cstheme="minorHAnsi"/>
              </w:rPr>
              <w:t>patients on the impact</w:t>
            </w:r>
            <w:r>
              <w:rPr>
                <w:rFonts w:cstheme="minorHAnsi"/>
              </w:rPr>
              <w:t xml:space="preserve"> of poor air quality and triggers on asthma control and severity</w:t>
            </w:r>
          </w:p>
          <w:p w14:paraId="3F15DB83" w14:textId="12144CBF" w:rsidR="002478A7" w:rsidRDefault="002478A7" w:rsidP="004A113A">
            <w:pPr>
              <w:pStyle w:val="ListParagraph"/>
              <w:numPr>
                <w:ilvl w:val="0"/>
                <w:numId w:val="36"/>
              </w:numPr>
              <w:rPr>
                <w:rFonts w:cstheme="minorHAnsi"/>
              </w:rPr>
            </w:pPr>
            <w:r>
              <w:rPr>
                <w:rFonts w:cstheme="minorHAnsi"/>
              </w:rPr>
              <w:t>Controversies around allergen avoidance and which strategies are evidence based</w:t>
            </w:r>
          </w:p>
          <w:p w14:paraId="2FD105B8" w14:textId="29F11BC3" w:rsidR="00074788" w:rsidRDefault="00074788" w:rsidP="004A113A">
            <w:pPr>
              <w:pStyle w:val="ListParagraph"/>
              <w:numPr>
                <w:ilvl w:val="0"/>
                <w:numId w:val="36"/>
              </w:numPr>
              <w:rPr>
                <w:rFonts w:cstheme="minorHAnsi"/>
              </w:rPr>
            </w:pPr>
            <w:r>
              <w:t>Awareness of the impact of the different types of inhaler device on the environment and awareness of the challenges of the potential strategies to reduce this impact in children and young people.</w:t>
            </w:r>
          </w:p>
          <w:p w14:paraId="02C16062" w14:textId="18F8F02B" w:rsidR="009F3E73" w:rsidRPr="00074788" w:rsidRDefault="009F3E73" w:rsidP="00074788">
            <w:pPr>
              <w:spacing w:line="276" w:lineRule="auto"/>
              <w:ind w:left="426"/>
              <w:rPr>
                <w:rFonts w:cstheme="minorHAnsi"/>
              </w:rPr>
            </w:pPr>
          </w:p>
        </w:tc>
        <w:tc>
          <w:tcPr>
            <w:tcW w:w="1878" w:type="dxa"/>
            <w:gridSpan w:val="2"/>
          </w:tcPr>
          <w:p w14:paraId="4F9B3C1C" w14:textId="68366D4C" w:rsidR="009F3E73" w:rsidRPr="00261C2B" w:rsidRDefault="009F3E73" w:rsidP="00164D6A">
            <w:pPr>
              <w:rPr>
                <w:rFonts w:cstheme="minorHAnsi"/>
              </w:rPr>
            </w:pPr>
          </w:p>
        </w:tc>
        <w:tc>
          <w:tcPr>
            <w:tcW w:w="4777" w:type="dxa"/>
          </w:tcPr>
          <w:p w14:paraId="115DD3F8" w14:textId="77777777" w:rsidR="009F3E73" w:rsidRPr="00261C2B" w:rsidRDefault="009F3E73" w:rsidP="00164D6A">
            <w:pPr>
              <w:rPr>
                <w:rFonts w:cstheme="minorHAnsi"/>
              </w:rPr>
            </w:pPr>
          </w:p>
        </w:tc>
      </w:tr>
      <w:tr w:rsidR="00074788" w:rsidRPr="00261C2B" w14:paraId="4A47D47D" w14:textId="77777777" w:rsidTr="00074788">
        <w:trPr>
          <w:trHeight w:val="1121"/>
        </w:trPr>
        <w:tc>
          <w:tcPr>
            <w:tcW w:w="10542" w:type="dxa"/>
            <w:gridSpan w:val="3"/>
          </w:tcPr>
          <w:p w14:paraId="3AD2806E" w14:textId="77777777" w:rsidR="00074788" w:rsidRPr="00261C2B" w:rsidRDefault="00074788" w:rsidP="00164D6A">
            <w:pPr>
              <w:rPr>
                <w:rFonts w:cstheme="minorHAnsi"/>
                <w:b/>
                <w:bCs/>
              </w:rPr>
            </w:pPr>
            <w:r w:rsidRPr="00261C2B">
              <w:rPr>
                <w:rFonts w:cstheme="minorHAnsi"/>
                <w:b/>
                <w:bCs/>
              </w:rPr>
              <w:t>Reflection:</w:t>
            </w:r>
          </w:p>
          <w:p w14:paraId="3895DD25" w14:textId="77777777" w:rsidR="00074788" w:rsidRPr="00261C2B" w:rsidRDefault="00074788" w:rsidP="00164D6A">
            <w:pPr>
              <w:rPr>
                <w:rFonts w:cstheme="minorHAnsi"/>
                <w:b/>
                <w:bCs/>
              </w:rPr>
            </w:pPr>
          </w:p>
          <w:p w14:paraId="68519E78" w14:textId="77777777" w:rsidR="00074788" w:rsidRPr="00261C2B" w:rsidRDefault="00074788" w:rsidP="00164D6A">
            <w:pPr>
              <w:rPr>
                <w:rFonts w:cstheme="minorHAnsi"/>
                <w:b/>
                <w:bCs/>
              </w:rPr>
            </w:pPr>
          </w:p>
          <w:p w14:paraId="1E394D1E" w14:textId="77777777" w:rsidR="00074788" w:rsidRPr="00261C2B" w:rsidRDefault="00074788" w:rsidP="00164D6A">
            <w:pPr>
              <w:rPr>
                <w:rFonts w:cstheme="minorHAnsi"/>
                <w:b/>
                <w:bCs/>
              </w:rPr>
            </w:pPr>
          </w:p>
          <w:p w14:paraId="1750447A" w14:textId="77777777" w:rsidR="00074788" w:rsidRPr="00261C2B" w:rsidRDefault="00074788" w:rsidP="00164D6A">
            <w:pPr>
              <w:rPr>
                <w:rFonts w:cstheme="minorHAnsi"/>
                <w:b/>
                <w:bCs/>
              </w:rPr>
            </w:pPr>
          </w:p>
          <w:p w14:paraId="7D5FC838" w14:textId="77777777" w:rsidR="00074788" w:rsidRPr="00261C2B" w:rsidRDefault="00074788" w:rsidP="00164D6A">
            <w:pPr>
              <w:rPr>
                <w:rFonts w:cstheme="minorHAnsi"/>
                <w:b/>
                <w:bCs/>
              </w:rPr>
            </w:pPr>
          </w:p>
          <w:p w14:paraId="5E910C9F" w14:textId="77777777" w:rsidR="00074788" w:rsidRPr="00261C2B" w:rsidRDefault="00074788" w:rsidP="00164D6A">
            <w:pPr>
              <w:rPr>
                <w:rFonts w:cstheme="minorHAnsi"/>
                <w:b/>
                <w:bCs/>
              </w:rPr>
            </w:pPr>
          </w:p>
          <w:p w14:paraId="4F33C68F" w14:textId="77777777" w:rsidR="00074788" w:rsidRDefault="00074788" w:rsidP="00164D6A">
            <w:pPr>
              <w:rPr>
                <w:rFonts w:cstheme="minorHAnsi"/>
                <w:b/>
                <w:bCs/>
              </w:rPr>
            </w:pPr>
          </w:p>
          <w:p w14:paraId="2F8D3D1A" w14:textId="77777777" w:rsidR="00BB1099" w:rsidRDefault="00BB1099" w:rsidP="00164D6A">
            <w:pPr>
              <w:rPr>
                <w:rFonts w:cstheme="minorHAnsi"/>
                <w:b/>
                <w:bCs/>
              </w:rPr>
            </w:pPr>
          </w:p>
          <w:p w14:paraId="06BAE0A4" w14:textId="77777777" w:rsidR="00BB1099" w:rsidRDefault="00BB1099" w:rsidP="00164D6A">
            <w:pPr>
              <w:rPr>
                <w:rFonts w:cstheme="minorHAnsi"/>
                <w:b/>
                <w:bCs/>
              </w:rPr>
            </w:pPr>
          </w:p>
          <w:p w14:paraId="6176E7A9" w14:textId="77777777" w:rsidR="00BB1099" w:rsidRDefault="00BB1099" w:rsidP="00164D6A">
            <w:pPr>
              <w:rPr>
                <w:rFonts w:cstheme="minorHAnsi"/>
                <w:b/>
                <w:bCs/>
              </w:rPr>
            </w:pPr>
          </w:p>
          <w:p w14:paraId="4C2394FA" w14:textId="77777777" w:rsidR="00BB1099" w:rsidRDefault="00BB1099" w:rsidP="00164D6A">
            <w:pPr>
              <w:rPr>
                <w:rFonts w:cstheme="minorHAnsi"/>
                <w:b/>
                <w:bCs/>
              </w:rPr>
            </w:pPr>
          </w:p>
          <w:p w14:paraId="2DBFC629" w14:textId="29A222F3" w:rsidR="00BB1099" w:rsidRPr="00261C2B" w:rsidRDefault="00BB1099" w:rsidP="00164D6A">
            <w:pPr>
              <w:rPr>
                <w:rFonts w:cstheme="minorHAnsi"/>
                <w:b/>
                <w:bCs/>
              </w:rPr>
            </w:pPr>
          </w:p>
        </w:tc>
        <w:tc>
          <w:tcPr>
            <w:tcW w:w="4777" w:type="dxa"/>
          </w:tcPr>
          <w:p w14:paraId="32B52CB0" w14:textId="288345F8" w:rsidR="00074788" w:rsidRPr="00261C2B" w:rsidRDefault="00074788" w:rsidP="00164D6A">
            <w:pPr>
              <w:rPr>
                <w:rFonts w:cstheme="minorHAnsi"/>
                <w:b/>
                <w:bCs/>
              </w:rPr>
            </w:pPr>
            <w:r>
              <w:rPr>
                <w:rFonts w:cstheme="minorHAnsi"/>
                <w:b/>
                <w:bCs/>
              </w:rPr>
              <w:t xml:space="preserve">Review dates </w:t>
            </w:r>
            <w:r w:rsidR="002E3D63">
              <w:rPr>
                <w:rFonts w:cstheme="minorHAnsi"/>
                <w:b/>
                <w:bCs/>
              </w:rPr>
              <w:t>and</w:t>
            </w:r>
            <w:r>
              <w:rPr>
                <w:rFonts w:cstheme="minorHAnsi"/>
                <w:b/>
                <w:bCs/>
              </w:rPr>
              <w:t xml:space="preserve"> comments:</w:t>
            </w:r>
          </w:p>
          <w:p w14:paraId="6B802AAF" w14:textId="77777777" w:rsidR="00074788" w:rsidRPr="00261C2B" w:rsidRDefault="00074788" w:rsidP="00164D6A">
            <w:pPr>
              <w:rPr>
                <w:rFonts w:cstheme="minorHAnsi"/>
                <w:b/>
                <w:bCs/>
              </w:rPr>
            </w:pPr>
          </w:p>
          <w:p w14:paraId="2EF2781B" w14:textId="4EC2AC49" w:rsidR="00074788" w:rsidRDefault="00074788" w:rsidP="00164D6A">
            <w:pPr>
              <w:rPr>
                <w:rFonts w:cstheme="minorHAnsi"/>
                <w:b/>
                <w:bCs/>
              </w:rPr>
            </w:pPr>
          </w:p>
          <w:p w14:paraId="1D5859D8" w14:textId="617B6778" w:rsidR="00C146CB" w:rsidRDefault="00C146CB" w:rsidP="00164D6A">
            <w:pPr>
              <w:rPr>
                <w:rFonts w:cstheme="minorHAnsi"/>
                <w:b/>
                <w:bCs/>
              </w:rPr>
            </w:pPr>
          </w:p>
          <w:p w14:paraId="563D42AE" w14:textId="0733F01F" w:rsidR="00C146CB" w:rsidRDefault="00C146CB" w:rsidP="00164D6A">
            <w:pPr>
              <w:rPr>
                <w:rFonts w:cstheme="minorHAnsi"/>
                <w:b/>
                <w:bCs/>
              </w:rPr>
            </w:pPr>
          </w:p>
          <w:p w14:paraId="6E8F7FBE" w14:textId="12249BDB" w:rsidR="00C146CB" w:rsidRDefault="00C146CB" w:rsidP="00164D6A">
            <w:pPr>
              <w:rPr>
                <w:rFonts w:cstheme="minorHAnsi"/>
                <w:b/>
                <w:bCs/>
              </w:rPr>
            </w:pPr>
          </w:p>
          <w:p w14:paraId="217BCF8A" w14:textId="25D5B6B4" w:rsidR="00C146CB" w:rsidRDefault="00C146CB" w:rsidP="00164D6A">
            <w:pPr>
              <w:rPr>
                <w:rFonts w:cstheme="minorHAnsi"/>
                <w:b/>
                <w:bCs/>
              </w:rPr>
            </w:pPr>
          </w:p>
          <w:p w14:paraId="12CEDB81" w14:textId="77777777" w:rsidR="00C146CB" w:rsidRPr="00261C2B" w:rsidRDefault="00C146CB" w:rsidP="00164D6A">
            <w:pPr>
              <w:rPr>
                <w:rFonts w:cstheme="minorHAnsi"/>
                <w:b/>
                <w:bCs/>
              </w:rPr>
            </w:pPr>
          </w:p>
          <w:p w14:paraId="26F67974" w14:textId="77777777" w:rsidR="00074788" w:rsidRPr="00261C2B" w:rsidRDefault="00074788" w:rsidP="00164D6A">
            <w:pPr>
              <w:rPr>
                <w:rFonts w:cstheme="minorHAnsi"/>
                <w:b/>
                <w:bCs/>
              </w:rPr>
            </w:pPr>
          </w:p>
          <w:p w14:paraId="2AB346AD" w14:textId="77777777" w:rsidR="00074788" w:rsidRDefault="00074788" w:rsidP="00164D6A">
            <w:pPr>
              <w:rPr>
                <w:rFonts w:cstheme="minorHAnsi"/>
                <w:b/>
                <w:bCs/>
              </w:rPr>
            </w:pPr>
          </w:p>
          <w:p w14:paraId="30B88F52" w14:textId="77777777" w:rsidR="00074788" w:rsidRDefault="00074788" w:rsidP="00164D6A">
            <w:pPr>
              <w:rPr>
                <w:rFonts w:cstheme="minorHAnsi"/>
                <w:b/>
                <w:bCs/>
              </w:rPr>
            </w:pPr>
          </w:p>
          <w:p w14:paraId="45939855" w14:textId="4FB6BE8A" w:rsidR="00074788" w:rsidRPr="00261C2B" w:rsidRDefault="00074788" w:rsidP="00164D6A">
            <w:pPr>
              <w:rPr>
                <w:rFonts w:cstheme="minorHAnsi"/>
                <w:b/>
                <w:bCs/>
              </w:rPr>
            </w:pPr>
          </w:p>
        </w:tc>
      </w:tr>
      <w:tr w:rsidR="004632B3" w:rsidRPr="00261C2B" w14:paraId="6F4033F6" w14:textId="77777777" w:rsidTr="00164D6A">
        <w:trPr>
          <w:trHeight w:val="368"/>
        </w:trPr>
        <w:tc>
          <w:tcPr>
            <w:tcW w:w="15319" w:type="dxa"/>
            <w:gridSpan w:val="4"/>
          </w:tcPr>
          <w:p w14:paraId="53371411" w14:textId="77777777" w:rsidR="00BB1099" w:rsidRDefault="00BB1099" w:rsidP="00164D6A">
            <w:pPr>
              <w:rPr>
                <w:rFonts w:cstheme="minorHAnsi"/>
                <w:b/>
                <w:bCs/>
                <w:color w:val="000000" w:themeColor="text1"/>
                <w:sz w:val="22"/>
                <w:szCs w:val="22"/>
              </w:rPr>
            </w:pPr>
          </w:p>
          <w:p w14:paraId="274490AD" w14:textId="77777777" w:rsidR="00BB1099" w:rsidRDefault="00BB1099" w:rsidP="00164D6A">
            <w:pPr>
              <w:rPr>
                <w:rFonts w:cstheme="minorHAnsi"/>
                <w:b/>
                <w:bCs/>
                <w:color w:val="000000" w:themeColor="text1"/>
                <w:sz w:val="22"/>
                <w:szCs w:val="22"/>
              </w:rPr>
            </w:pPr>
          </w:p>
          <w:p w14:paraId="71DE658B" w14:textId="0309BA81" w:rsidR="004632B3" w:rsidRPr="00261C2B" w:rsidRDefault="004632B3" w:rsidP="00164D6A">
            <w:pPr>
              <w:rPr>
                <w:rFonts w:cstheme="minorHAnsi"/>
                <w:b/>
                <w:bCs/>
                <w:color w:val="000000" w:themeColor="text1"/>
                <w:sz w:val="22"/>
                <w:szCs w:val="22"/>
              </w:rPr>
            </w:pPr>
            <w:r w:rsidRPr="00261C2B">
              <w:rPr>
                <w:rFonts w:cstheme="minorHAnsi"/>
                <w:b/>
                <w:bCs/>
                <w:color w:val="000000" w:themeColor="text1"/>
                <w:sz w:val="22"/>
                <w:szCs w:val="22"/>
              </w:rPr>
              <w:t>Tier 4: Dealing with cases where diagnosis is uncertain, managing hard to control cases</w:t>
            </w:r>
          </w:p>
          <w:p w14:paraId="7BEA86BE" w14:textId="77777777" w:rsidR="004632B3" w:rsidRPr="00261C2B" w:rsidRDefault="004632B3" w:rsidP="00164D6A">
            <w:pPr>
              <w:rPr>
                <w:rFonts w:cstheme="minorHAnsi"/>
              </w:rPr>
            </w:pPr>
            <w:r w:rsidRPr="00261C2B">
              <w:rPr>
                <w:rFonts w:cstheme="minorHAnsi"/>
                <w:color w:val="000000" w:themeColor="text1"/>
              </w:rPr>
              <w:t xml:space="preserve"> </w:t>
            </w:r>
          </w:p>
        </w:tc>
      </w:tr>
      <w:tr w:rsidR="004632B3" w:rsidRPr="00261C2B" w14:paraId="79D0735D" w14:textId="77777777" w:rsidTr="00164D6A">
        <w:trPr>
          <w:trHeight w:val="745"/>
        </w:trPr>
        <w:tc>
          <w:tcPr>
            <w:tcW w:w="8664" w:type="dxa"/>
          </w:tcPr>
          <w:p w14:paraId="0D1657D6" w14:textId="39F4B27E" w:rsidR="004632B3" w:rsidRPr="00261C2B" w:rsidRDefault="004632B3" w:rsidP="00164D6A">
            <w:pPr>
              <w:rPr>
                <w:rFonts w:cstheme="minorHAnsi"/>
                <w:b/>
                <w:bCs/>
                <w:sz w:val="22"/>
                <w:szCs w:val="22"/>
              </w:rPr>
            </w:pPr>
            <w:r w:rsidRPr="00261C2B">
              <w:rPr>
                <w:rFonts w:cstheme="minorHAnsi"/>
                <w:b/>
                <w:bCs/>
                <w:sz w:val="22"/>
                <w:szCs w:val="22"/>
              </w:rPr>
              <w:t>Capability 10: Leadership and education</w:t>
            </w:r>
            <w:r w:rsidR="005851C5" w:rsidRPr="00261C2B">
              <w:rPr>
                <w:rFonts w:cstheme="minorHAnsi"/>
                <w:b/>
                <w:bCs/>
                <w:sz w:val="22"/>
                <w:szCs w:val="22"/>
              </w:rPr>
              <w:t>.</w:t>
            </w:r>
          </w:p>
          <w:p w14:paraId="2D345CC6" w14:textId="77777777" w:rsidR="004632B3" w:rsidRPr="00261C2B" w:rsidRDefault="004632B3" w:rsidP="00164D6A">
            <w:pPr>
              <w:rPr>
                <w:rFonts w:cstheme="minorHAnsi"/>
              </w:rPr>
            </w:pPr>
            <w:r w:rsidRPr="00261C2B">
              <w:rPr>
                <w:rFonts w:cstheme="minorHAnsi"/>
                <w:b/>
                <w:bCs/>
                <w:sz w:val="22"/>
                <w:szCs w:val="22"/>
              </w:rPr>
              <w:t xml:space="preserve">Learning outcomes                                                                                                                </w:t>
            </w:r>
          </w:p>
        </w:tc>
        <w:tc>
          <w:tcPr>
            <w:tcW w:w="1878" w:type="dxa"/>
            <w:gridSpan w:val="2"/>
          </w:tcPr>
          <w:p w14:paraId="4CD7DBF7" w14:textId="77777777" w:rsidR="004632B3" w:rsidRPr="00261C2B" w:rsidRDefault="004632B3" w:rsidP="00164D6A">
            <w:pPr>
              <w:rPr>
                <w:rFonts w:cstheme="minorHAnsi"/>
                <w:b/>
                <w:bCs/>
                <w:sz w:val="22"/>
                <w:szCs w:val="22"/>
              </w:rPr>
            </w:pPr>
            <w:r w:rsidRPr="00261C2B">
              <w:rPr>
                <w:rFonts w:cstheme="minorHAnsi"/>
                <w:b/>
                <w:bCs/>
                <w:sz w:val="22"/>
                <w:szCs w:val="22"/>
              </w:rPr>
              <w:t xml:space="preserve">Self-assessment           </w:t>
            </w:r>
          </w:p>
        </w:tc>
        <w:tc>
          <w:tcPr>
            <w:tcW w:w="4777" w:type="dxa"/>
          </w:tcPr>
          <w:p w14:paraId="101E69E0" w14:textId="17ED39EF" w:rsidR="004632B3" w:rsidRPr="00261C2B" w:rsidRDefault="004632B3" w:rsidP="00164D6A">
            <w:pPr>
              <w:rPr>
                <w:rFonts w:cstheme="minorHAnsi"/>
                <w:b/>
                <w:bCs/>
                <w:sz w:val="22"/>
                <w:szCs w:val="22"/>
              </w:rPr>
            </w:pPr>
            <w:r w:rsidRPr="00261C2B">
              <w:rPr>
                <w:rFonts w:cstheme="minorHAnsi"/>
                <w:b/>
                <w:bCs/>
                <w:sz w:val="22"/>
                <w:szCs w:val="22"/>
              </w:rPr>
              <w:t>Evidence</w:t>
            </w:r>
            <w:r w:rsidR="00A11834">
              <w:rPr>
                <w:rFonts w:cstheme="minorHAnsi"/>
                <w:b/>
                <w:bCs/>
                <w:sz w:val="22"/>
                <w:szCs w:val="22"/>
              </w:rPr>
              <w:t>/Comments</w:t>
            </w:r>
          </w:p>
        </w:tc>
      </w:tr>
      <w:tr w:rsidR="004632B3" w:rsidRPr="00261C2B" w14:paraId="652B0107" w14:textId="77777777" w:rsidTr="00164D6A">
        <w:trPr>
          <w:trHeight w:val="1083"/>
        </w:trPr>
        <w:tc>
          <w:tcPr>
            <w:tcW w:w="8664" w:type="dxa"/>
          </w:tcPr>
          <w:p w14:paraId="22A106C9" w14:textId="04FF66C3" w:rsidR="006D5A99" w:rsidRDefault="006D5A99" w:rsidP="006D5A99">
            <w:pPr>
              <w:rPr>
                <w:rFonts w:cstheme="minorHAnsi"/>
              </w:rPr>
            </w:pPr>
            <w:r w:rsidRPr="00B3260C">
              <w:rPr>
                <w:rFonts w:cstheme="minorHAnsi"/>
                <w:b/>
                <w:bCs/>
              </w:rPr>
              <w:t xml:space="preserve">Tier 4 </w:t>
            </w:r>
            <w:r w:rsidR="002E3D63">
              <w:rPr>
                <w:rFonts w:cstheme="minorHAnsi"/>
                <w:b/>
                <w:bCs/>
              </w:rPr>
              <w:t>and</w:t>
            </w:r>
            <w:r w:rsidRPr="00B3260C">
              <w:rPr>
                <w:rFonts w:cstheme="minorHAnsi"/>
                <w:b/>
                <w:bCs/>
              </w:rPr>
              <w:t xml:space="preserve"> 5 Foundation knowledge</w:t>
            </w:r>
            <w:r>
              <w:rPr>
                <w:rFonts w:cstheme="minorHAnsi"/>
              </w:rPr>
              <w:t xml:space="preserve"> </w:t>
            </w:r>
          </w:p>
          <w:p w14:paraId="09421DBC" w14:textId="0B2C1F33" w:rsidR="004632B3" w:rsidRDefault="000D1969" w:rsidP="000D1969">
            <w:pPr>
              <w:rPr>
                <w:rFonts w:cstheme="minorHAnsi"/>
                <w:color w:val="000000" w:themeColor="text1"/>
              </w:rPr>
            </w:pPr>
            <w:r>
              <w:rPr>
                <w:rFonts w:cstheme="minorHAnsi"/>
              </w:rPr>
              <w:t xml:space="preserve">Working in a specialist role you are part of a </w:t>
            </w:r>
            <w:r w:rsidR="004632B3" w:rsidRPr="000D1969">
              <w:rPr>
                <w:rFonts w:cstheme="minorHAnsi"/>
                <w:color w:val="000000" w:themeColor="text1"/>
              </w:rPr>
              <w:t>multi-disciplinary team to support CYP and families with broader factors that can influence outcomes</w:t>
            </w:r>
            <w:r>
              <w:rPr>
                <w:rFonts w:cstheme="minorHAnsi"/>
                <w:color w:val="000000" w:themeColor="text1"/>
              </w:rPr>
              <w:t>.</w:t>
            </w:r>
            <w:r w:rsidR="008035D9">
              <w:rPr>
                <w:rFonts w:cstheme="minorHAnsi"/>
                <w:color w:val="000000" w:themeColor="text1"/>
              </w:rPr>
              <w:t xml:space="preserve"> As a specialist you are seen as a clinical leader and </w:t>
            </w:r>
            <w:proofErr w:type="gramStart"/>
            <w:r w:rsidR="008035D9">
              <w:rPr>
                <w:rFonts w:cstheme="minorHAnsi"/>
                <w:color w:val="000000" w:themeColor="text1"/>
              </w:rPr>
              <w:t>are able to</w:t>
            </w:r>
            <w:proofErr w:type="gramEnd"/>
            <w:r w:rsidR="008035D9">
              <w:rPr>
                <w:rFonts w:cstheme="minorHAnsi"/>
                <w:color w:val="000000" w:themeColor="text1"/>
              </w:rPr>
              <w:t xml:space="preserve"> influence standards of care.</w:t>
            </w:r>
            <w:r>
              <w:rPr>
                <w:rFonts w:cstheme="minorHAnsi"/>
                <w:color w:val="000000" w:themeColor="text1"/>
              </w:rPr>
              <w:t xml:space="preserve"> Please consider</w:t>
            </w:r>
            <w:r w:rsidR="008035D9">
              <w:rPr>
                <w:rFonts w:cstheme="minorHAnsi"/>
                <w:color w:val="000000" w:themeColor="text1"/>
              </w:rPr>
              <w:t xml:space="preserve"> how experienced and confident you are with the following:</w:t>
            </w:r>
          </w:p>
          <w:p w14:paraId="5B434F87" w14:textId="77777777" w:rsidR="008035D9" w:rsidRPr="000D1969" w:rsidRDefault="008035D9" w:rsidP="000D1969">
            <w:pPr>
              <w:rPr>
                <w:rFonts w:cstheme="minorHAnsi"/>
                <w:color w:val="000000" w:themeColor="text1"/>
              </w:rPr>
            </w:pPr>
          </w:p>
          <w:p w14:paraId="487B69F9" w14:textId="500B5952" w:rsidR="004632B3" w:rsidRPr="00261C2B" w:rsidRDefault="004632B3" w:rsidP="008035D9">
            <w:pPr>
              <w:pStyle w:val="ListParagraph"/>
              <w:numPr>
                <w:ilvl w:val="0"/>
                <w:numId w:val="35"/>
              </w:numPr>
              <w:spacing w:line="276" w:lineRule="auto"/>
              <w:rPr>
                <w:rFonts w:cstheme="minorHAnsi"/>
              </w:rPr>
            </w:pPr>
            <w:r w:rsidRPr="00261C2B">
              <w:rPr>
                <w:rFonts w:cstheme="minorHAnsi"/>
                <w:color w:val="000000" w:themeColor="text1"/>
              </w:rPr>
              <w:t>Awareness of the issues surrounding accurate asthma coding</w:t>
            </w:r>
            <w:r w:rsidR="00966F0E">
              <w:rPr>
                <w:rFonts w:cstheme="minorHAnsi"/>
                <w:color w:val="000000" w:themeColor="text1"/>
              </w:rPr>
              <w:t xml:space="preserve"> and </w:t>
            </w:r>
            <w:r w:rsidR="008035D9">
              <w:rPr>
                <w:rFonts w:cstheme="minorHAnsi"/>
                <w:color w:val="000000" w:themeColor="text1"/>
              </w:rPr>
              <w:t>record keeping</w:t>
            </w:r>
          </w:p>
          <w:p w14:paraId="6FE5C896" w14:textId="25355A6D" w:rsidR="008035D9" w:rsidRDefault="008035D9" w:rsidP="008035D9">
            <w:pPr>
              <w:pStyle w:val="ListParagraph"/>
              <w:numPr>
                <w:ilvl w:val="0"/>
                <w:numId w:val="35"/>
              </w:numPr>
              <w:spacing w:line="276" w:lineRule="auto"/>
              <w:rPr>
                <w:rFonts w:cstheme="minorHAnsi"/>
              </w:rPr>
            </w:pPr>
            <w:r>
              <w:rPr>
                <w:rFonts w:cstheme="minorHAnsi"/>
              </w:rPr>
              <w:t>P</w:t>
            </w:r>
            <w:r w:rsidR="004632B3" w:rsidRPr="00261C2B">
              <w:rPr>
                <w:rFonts w:cstheme="minorHAnsi"/>
              </w:rPr>
              <w:t>erform</w:t>
            </w:r>
            <w:r>
              <w:rPr>
                <w:rFonts w:cstheme="minorHAnsi"/>
              </w:rPr>
              <w:t>ing</w:t>
            </w:r>
            <w:r w:rsidR="004632B3" w:rsidRPr="00261C2B">
              <w:rPr>
                <w:rFonts w:cstheme="minorHAnsi"/>
              </w:rPr>
              <w:t xml:space="preserve"> an educational role at a local</w:t>
            </w:r>
            <w:r w:rsidR="00966F0E">
              <w:rPr>
                <w:rFonts w:cstheme="minorHAnsi"/>
              </w:rPr>
              <w:t xml:space="preserve"> or </w:t>
            </w:r>
            <w:r w:rsidR="004632B3" w:rsidRPr="00261C2B">
              <w:rPr>
                <w:rFonts w:cstheme="minorHAnsi"/>
              </w:rPr>
              <w:t>regional level</w:t>
            </w:r>
          </w:p>
          <w:p w14:paraId="0ADAC052" w14:textId="51B59625" w:rsidR="00ED10EB" w:rsidRPr="00ED10EB" w:rsidRDefault="00ED10EB" w:rsidP="00ED10EB">
            <w:pPr>
              <w:pStyle w:val="ListParagraph"/>
              <w:numPr>
                <w:ilvl w:val="0"/>
                <w:numId w:val="35"/>
              </w:numPr>
              <w:spacing w:line="276" w:lineRule="auto"/>
              <w:rPr>
                <w:rFonts w:cstheme="minorHAnsi"/>
              </w:rPr>
            </w:pPr>
            <w:r>
              <w:rPr>
                <w:rFonts w:cstheme="minorHAnsi"/>
              </w:rPr>
              <w:t>Sharing best practice and contributing to local policy in local networks</w:t>
            </w:r>
          </w:p>
          <w:p w14:paraId="66F45C1C" w14:textId="0BB09BD3" w:rsidR="00330DED" w:rsidRPr="00330DED" w:rsidRDefault="00330DED" w:rsidP="00330DED">
            <w:pPr>
              <w:pStyle w:val="ListParagraph"/>
              <w:numPr>
                <w:ilvl w:val="0"/>
                <w:numId w:val="35"/>
              </w:numPr>
              <w:spacing w:line="276" w:lineRule="auto"/>
              <w:rPr>
                <w:rFonts w:cstheme="minorHAnsi"/>
              </w:rPr>
            </w:pPr>
            <w:r>
              <w:rPr>
                <w:rFonts w:cstheme="minorHAnsi"/>
              </w:rPr>
              <w:t xml:space="preserve">Leading an MDT and working in a shared care setting </w:t>
            </w:r>
            <w:r w:rsidRPr="00ED10EB">
              <w:rPr>
                <w:rFonts w:cstheme="minorHAnsi"/>
                <w:b/>
                <w:bCs/>
              </w:rPr>
              <w:t>(Tier 5)</w:t>
            </w:r>
          </w:p>
          <w:p w14:paraId="71770DA1" w14:textId="7E6C1880" w:rsidR="00ED10EB" w:rsidRPr="00ED10EB" w:rsidRDefault="00ED10EB" w:rsidP="00330DED">
            <w:pPr>
              <w:pStyle w:val="ListParagraph"/>
              <w:numPr>
                <w:ilvl w:val="0"/>
                <w:numId w:val="35"/>
              </w:numPr>
              <w:spacing w:line="276" w:lineRule="auto"/>
              <w:rPr>
                <w:rFonts w:cstheme="minorHAnsi"/>
                <w:b/>
                <w:bCs/>
              </w:rPr>
            </w:pPr>
            <w:r>
              <w:rPr>
                <w:rFonts w:cstheme="minorHAnsi"/>
              </w:rPr>
              <w:t xml:space="preserve">Population health improvement using QI and other methods </w:t>
            </w:r>
            <w:r w:rsidRPr="00ED10EB">
              <w:rPr>
                <w:rFonts w:cstheme="minorHAnsi"/>
                <w:b/>
                <w:bCs/>
              </w:rPr>
              <w:t>(Tier 5)</w:t>
            </w:r>
          </w:p>
          <w:p w14:paraId="04E02E82" w14:textId="2658650D" w:rsidR="00330DED" w:rsidRPr="00330DED" w:rsidRDefault="00330DED" w:rsidP="00330DED">
            <w:pPr>
              <w:pStyle w:val="ListParagraph"/>
              <w:spacing w:line="276" w:lineRule="auto"/>
              <w:ind w:left="786"/>
              <w:rPr>
                <w:rFonts w:cstheme="minorHAnsi"/>
              </w:rPr>
            </w:pPr>
          </w:p>
        </w:tc>
        <w:tc>
          <w:tcPr>
            <w:tcW w:w="1878" w:type="dxa"/>
            <w:gridSpan w:val="2"/>
          </w:tcPr>
          <w:p w14:paraId="2764E6E1" w14:textId="77777777" w:rsidR="004632B3" w:rsidRPr="00261C2B" w:rsidRDefault="004632B3" w:rsidP="00164D6A">
            <w:pPr>
              <w:rPr>
                <w:rFonts w:cstheme="minorHAnsi"/>
              </w:rPr>
            </w:pPr>
          </w:p>
        </w:tc>
        <w:tc>
          <w:tcPr>
            <w:tcW w:w="4777" w:type="dxa"/>
          </w:tcPr>
          <w:p w14:paraId="64F9FB4F" w14:textId="77777777" w:rsidR="004632B3" w:rsidRPr="00261C2B" w:rsidRDefault="004632B3" w:rsidP="00164D6A">
            <w:pPr>
              <w:rPr>
                <w:rFonts w:cstheme="minorHAnsi"/>
              </w:rPr>
            </w:pPr>
          </w:p>
        </w:tc>
      </w:tr>
      <w:tr w:rsidR="00330DED" w:rsidRPr="00261C2B" w14:paraId="14E33A30" w14:textId="77777777" w:rsidTr="00330DED">
        <w:trPr>
          <w:trHeight w:val="1121"/>
        </w:trPr>
        <w:tc>
          <w:tcPr>
            <w:tcW w:w="10485" w:type="dxa"/>
            <w:gridSpan w:val="2"/>
          </w:tcPr>
          <w:p w14:paraId="3DD368FF" w14:textId="77777777" w:rsidR="00330DED" w:rsidRPr="00261C2B" w:rsidRDefault="00330DED" w:rsidP="00164D6A">
            <w:pPr>
              <w:rPr>
                <w:rFonts w:cstheme="minorHAnsi"/>
                <w:b/>
                <w:bCs/>
              </w:rPr>
            </w:pPr>
            <w:r w:rsidRPr="00261C2B">
              <w:rPr>
                <w:rFonts w:cstheme="minorHAnsi"/>
                <w:b/>
                <w:bCs/>
              </w:rPr>
              <w:t>Reflection:</w:t>
            </w:r>
          </w:p>
          <w:p w14:paraId="726FD759" w14:textId="77777777" w:rsidR="00330DED" w:rsidRPr="00261C2B" w:rsidRDefault="00330DED" w:rsidP="00164D6A">
            <w:pPr>
              <w:rPr>
                <w:rFonts w:cstheme="minorHAnsi"/>
                <w:b/>
                <w:bCs/>
              </w:rPr>
            </w:pPr>
          </w:p>
          <w:p w14:paraId="47A573EF" w14:textId="77777777" w:rsidR="00330DED" w:rsidRPr="00261C2B" w:rsidRDefault="00330DED" w:rsidP="00164D6A">
            <w:pPr>
              <w:rPr>
                <w:rFonts w:cstheme="minorHAnsi"/>
                <w:b/>
                <w:bCs/>
              </w:rPr>
            </w:pPr>
          </w:p>
          <w:p w14:paraId="315D6261" w14:textId="589DCBB1" w:rsidR="00330DED" w:rsidRDefault="00330DED" w:rsidP="00164D6A">
            <w:pPr>
              <w:rPr>
                <w:rFonts w:cstheme="minorHAnsi"/>
                <w:b/>
                <w:bCs/>
              </w:rPr>
            </w:pPr>
          </w:p>
          <w:p w14:paraId="389C2715" w14:textId="21D32CCC" w:rsidR="00BB1099" w:rsidRDefault="00BB1099" w:rsidP="00164D6A">
            <w:pPr>
              <w:rPr>
                <w:rFonts w:cstheme="minorHAnsi"/>
                <w:b/>
                <w:bCs/>
              </w:rPr>
            </w:pPr>
          </w:p>
          <w:p w14:paraId="3D6A6434" w14:textId="3592ED6B" w:rsidR="00BB1099" w:rsidRDefault="00BB1099" w:rsidP="00164D6A">
            <w:pPr>
              <w:rPr>
                <w:rFonts w:cstheme="minorHAnsi"/>
                <w:b/>
                <w:bCs/>
              </w:rPr>
            </w:pPr>
          </w:p>
          <w:p w14:paraId="60AAE322" w14:textId="16D87136" w:rsidR="00BB1099" w:rsidRDefault="00BB1099" w:rsidP="00164D6A">
            <w:pPr>
              <w:rPr>
                <w:rFonts w:cstheme="minorHAnsi"/>
                <w:b/>
                <w:bCs/>
              </w:rPr>
            </w:pPr>
          </w:p>
          <w:p w14:paraId="087BE0A3" w14:textId="136593A7" w:rsidR="00BB1099" w:rsidRDefault="00BB1099" w:rsidP="00164D6A">
            <w:pPr>
              <w:rPr>
                <w:rFonts w:cstheme="minorHAnsi"/>
                <w:b/>
                <w:bCs/>
              </w:rPr>
            </w:pPr>
          </w:p>
          <w:p w14:paraId="3ADE1741" w14:textId="77777777" w:rsidR="00BB1099" w:rsidRPr="00261C2B" w:rsidRDefault="00BB1099" w:rsidP="00164D6A">
            <w:pPr>
              <w:rPr>
                <w:rFonts w:cstheme="minorHAnsi"/>
                <w:b/>
                <w:bCs/>
              </w:rPr>
            </w:pPr>
          </w:p>
          <w:p w14:paraId="03530C49" w14:textId="77777777" w:rsidR="00330DED" w:rsidRPr="00261C2B" w:rsidRDefault="00330DED" w:rsidP="00164D6A">
            <w:pPr>
              <w:rPr>
                <w:rFonts w:cstheme="minorHAnsi"/>
                <w:b/>
                <w:bCs/>
              </w:rPr>
            </w:pPr>
          </w:p>
        </w:tc>
        <w:tc>
          <w:tcPr>
            <w:tcW w:w="4834" w:type="dxa"/>
            <w:gridSpan w:val="2"/>
          </w:tcPr>
          <w:p w14:paraId="54D6EBA7" w14:textId="3E33AF3D" w:rsidR="00330DED" w:rsidRPr="00261C2B" w:rsidRDefault="00330DED" w:rsidP="00164D6A">
            <w:pPr>
              <w:rPr>
                <w:rFonts w:cstheme="minorHAnsi"/>
                <w:b/>
                <w:bCs/>
              </w:rPr>
            </w:pPr>
            <w:r>
              <w:rPr>
                <w:rFonts w:cstheme="minorHAnsi"/>
                <w:b/>
                <w:bCs/>
              </w:rPr>
              <w:t xml:space="preserve">Review dates </w:t>
            </w:r>
            <w:r w:rsidR="002E3D63">
              <w:rPr>
                <w:rFonts w:cstheme="minorHAnsi"/>
                <w:b/>
                <w:bCs/>
              </w:rPr>
              <w:t>and</w:t>
            </w:r>
            <w:r>
              <w:rPr>
                <w:rFonts w:cstheme="minorHAnsi"/>
                <w:b/>
                <w:bCs/>
              </w:rPr>
              <w:t xml:space="preserve"> comments:</w:t>
            </w:r>
          </w:p>
          <w:p w14:paraId="541B5A8E" w14:textId="77777777" w:rsidR="00330DED" w:rsidRPr="00261C2B" w:rsidRDefault="00330DED" w:rsidP="00164D6A">
            <w:pPr>
              <w:rPr>
                <w:rFonts w:cstheme="minorHAnsi"/>
                <w:b/>
                <w:bCs/>
              </w:rPr>
            </w:pPr>
          </w:p>
          <w:p w14:paraId="6E2C5F9C" w14:textId="77777777" w:rsidR="00330DED" w:rsidRPr="00261C2B" w:rsidRDefault="00330DED" w:rsidP="00164D6A">
            <w:pPr>
              <w:rPr>
                <w:rFonts w:cstheme="minorHAnsi"/>
                <w:b/>
                <w:bCs/>
              </w:rPr>
            </w:pPr>
          </w:p>
          <w:p w14:paraId="2CE2D3C7" w14:textId="7C1C8BCE" w:rsidR="00330DED" w:rsidRPr="00261C2B" w:rsidRDefault="00330DED" w:rsidP="00164D6A">
            <w:pPr>
              <w:rPr>
                <w:rFonts w:cstheme="minorHAnsi"/>
                <w:b/>
                <w:bCs/>
              </w:rPr>
            </w:pPr>
          </w:p>
        </w:tc>
      </w:tr>
    </w:tbl>
    <w:p w14:paraId="7A50FACD" w14:textId="7847F69C" w:rsidR="004632B3" w:rsidRDefault="004632B3"/>
    <w:p w14:paraId="7BCCC34B" w14:textId="7AA6C82D" w:rsidR="009E3AF3" w:rsidRPr="00A11834" w:rsidRDefault="009E3AF3" w:rsidP="00A11834">
      <w:pPr>
        <w:jc w:val="center"/>
        <w:rPr>
          <w:b/>
          <w:bCs/>
        </w:rPr>
      </w:pPr>
      <w:r w:rsidRPr="00A11834">
        <w:rPr>
          <w:b/>
          <w:bCs/>
        </w:rPr>
        <w:t>Review Proforma</w:t>
      </w:r>
    </w:p>
    <w:p w14:paraId="6B5A54F1" w14:textId="24C8AA5C" w:rsidR="009E3AF3" w:rsidRPr="00A11834" w:rsidRDefault="009E3AF3" w:rsidP="00A11834">
      <w:pPr>
        <w:jc w:val="center"/>
        <w:rPr>
          <w:b/>
          <w:bCs/>
        </w:rPr>
      </w:pPr>
    </w:p>
    <w:p w14:paraId="413C58C0" w14:textId="26D94304" w:rsidR="009E3AF3" w:rsidRPr="00A11834" w:rsidRDefault="009E3AF3" w:rsidP="00A11834">
      <w:pPr>
        <w:jc w:val="center"/>
        <w:rPr>
          <w:b/>
          <w:bCs/>
        </w:rPr>
      </w:pPr>
      <w:r w:rsidRPr="00A11834">
        <w:rPr>
          <w:b/>
          <w:bCs/>
        </w:rPr>
        <w:t>To be completed every 2 years after baseline</w:t>
      </w:r>
    </w:p>
    <w:p w14:paraId="77ECACC4" w14:textId="7C38FE65" w:rsidR="009E3AF3" w:rsidRDefault="009E3AF3"/>
    <w:tbl>
      <w:tblPr>
        <w:tblStyle w:val="TableGrid"/>
        <w:tblW w:w="0" w:type="auto"/>
        <w:tblLook w:val="04A0" w:firstRow="1" w:lastRow="0" w:firstColumn="1" w:lastColumn="0" w:noHBand="0" w:noVBand="1"/>
      </w:tblPr>
      <w:tblGrid>
        <w:gridCol w:w="6974"/>
        <w:gridCol w:w="6974"/>
      </w:tblGrid>
      <w:tr w:rsidR="006B4A3F" w14:paraId="7315B6F2" w14:textId="77777777" w:rsidTr="006B4A3F">
        <w:tc>
          <w:tcPr>
            <w:tcW w:w="6974" w:type="dxa"/>
          </w:tcPr>
          <w:p w14:paraId="24216D6E" w14:textId="4D66A3F5" w:rsidR="006B4A3F" w:rsidRDefault="006B4A3F">
            <w:pPr>
              <w:rPr>
                <w:sz w:val="18"/>
                <w:szCs w:val="18"/>
              </w:rPr>
            </w:pPr>
            <w:r>
              <w:t xml:space="preserve">What has changed in the last 2 years? </w:t>
            </w:r>
            <w:r>
              <w:rPr>
                <w:sz w:val="18"/>
                <w:szCs w:val="18"/>
              </w:rPr>
              <w:t>(e.g., your role/evidence/guidelines)</w:t>
            </w:r>
          </w:p>
          <w:p w14:paraId="75ACC20D" w14:textId="7F9D6D25" w:rsidR="006B4A3F" w:rsidRDefault="006B4A3F">
            <w:pPr>
              <w:rPr>
                <w:sz w:val="18"/>
                <w:szCs w:val="18"/>
              </w:rPr>
            </w:pPr>
          </w:p>
          <w:p w14:paraId="55713188" w14:textId="77777777" w:rsidR="006B4A3F" w:rsidRPr="006B4A3F" w:rsidRDefault="006B4A3F">
            <w:pPr>
              <w:rPr>
                <w:sz w:val="18"/>
                <w:szCs w:val="18"/>
              </w:rPr>
            </w:pPr>
          </w:p>
          <w:p w14:paraId="39A78BC8" w14:textId="77777777" w:rsidR="006B4A3F" w:rsidRDefault="006B4A3F"/>
          <w:p w14:paraId="51932C89" w14:textId="670EB0F5" w:rsidR="006B4A3F" w:rsidRDefault="006B4A3F"/>
        </w:tc>
        <w:tc>
          <w:tcPr>
            <w:tcW w:w="6974" w:type="dxa"/>
          </w:tcPr>
          <w:p w14:paraId="16206029" w14:textId="77777777" w:rsidR="006B4A3F" w:rsidRDefault="006B4A3F"/>
        </w:tc>
      </w:tr>
      <w:tr w:rsidR="006B4A3F" w14:paraId="3949F979" w14:textId="77777777" w:rsidTr="006B4A3F">
        <w:tc>
          <w:tcPr>
            <w:tcW w:w="6974" w:type="dxa"/>
          </w:tcPr>
          <w:p w14:paraId="1791BF5A" w14:textId="72860971" w:rsidR="006B4A3F" w:rsidRDefault="006B4A3F">
            <w:r>
              <w:t>How have you kept up to date?</w:t>
            </w:r>
          </w:p>
          <w:p w14:paraId="1B25287E" w14:textId="7B8F27BC" w:rsidR="006B4A3F" w:rsidRDefault="006B4A3F"/>
          <w:p w14:paraId="3DF45FD1" w14:textId="6BAA5D42" w:rsidR="006B4A3F" w:rsidRDefault="006B4A3F"/>
          <w:p w14:paraId="01C89282" w14:textId="77777777" w:rsidR="006B4A3F" w:rsidRDefault="006B4A3F"/>
          <w:p w14:paraId="231848A5" w14:textId="00214647" w:rsidR="006B4A3F" w:rsidRDefault="006B4A3F"/>
        </w:tc>
        <w:tc>
          <w:tcPr>
            <w:tcW w:w="6974" w:type="dxa"/>
          </w:tcPr>
          <w:p w14:paraId="75A7969D" w14:textId="77777777" w:rsidR="006B4A3F" w:rsidRDefault="006B4A3F"/>
        </w:tc>
      </w:tr>
      <w:tr w:rsidR="006B4A3F" w14:paraId="4CBDA1BD" w14:textId="77777777" w:rsidTr="006B4A3F">
        <w:tc>
          <w:tcPr>
            <w:tcW w:w="6974" w:type="dxa"/>
          </w:tcPr>
          <w:p w14:paraId="785469FA" w14:textId="77777777" w:rsidR="006B4A3F" w:rsidRDefault="006B4A3F">
            <w:r>
              <w:t>How have you continued to develop your skills and expertise?</w:t>
            </w:r>
          </w:p>
          <w:p w14:paraId="1A5A40A4" w14:textId="77777777" w:rsidR="006B4A3F" w:rsidRDefault="006B4A3F"/>
          <w:p w14:paraId="1259D499" w14:textId="77777777" w:rsidR="006B4A3F" w:rsidRDefault="006B4A3F"/>
          <w:p w14:paraId="25A91ACA" w14:textId="77777777" w:rsidR="006B4A3F" w:rsidRDefault="006B4A3F"/>
          <w:p w14:paraId="65F47B49" w14:textId="06A93D80" w:rsidR="006B4A3F" w:rsidRDefault="006B4A3F"/>
        </w:tc>
        <w:tc>
          <w:tcPr>
            <w:tcW w:w="6974" w:type="dxa"/>
          </w:tcPr>
          <w:p w14:paraId="6F2A81AC" w14:textId="77777777" w:rsidR="006B4A3F" w:rsidRDefault="006B4A3F"/>
        </w:tc>
      </w:tr>
      <w:tr w:rsidR="006B4A3F" w14:paraId="405932A8" w14:textId="77777777" w:rsidTr="006B4A3F">
        <w:tc>
          <w:tcPr>
            <w:tcW w:w="6974" w:type="dxa"/>
          </w:tcPr>
          <w:p w14:paraId="5BE64D0C" w14:textId="77777777" w:rsidR="006B4A3F" w:rsidRDefault="006B4A3F">
            <w:r>
              <w:t>Are there any gaps in your knowledge or skills?</w:t>
            </w:r>
          </w:p>
          <w:p w14:paraId="3EC46D0B" w14:textId="77777777" w:rsidR="006B4A3F" w:rsidRDefault="006B4A3F"/>
          <w:p w14:paraId="355CA2A8" w14:textId="63758632" w:rsidR="006B4A3F" w:rsidRDefault="006B4A3F"/>
          <w:p w14:paraId="2EAA206B" w14:textId="77777777" w:rsidR="006B4A3F" w:rsidRDefault="006B4A3F"/>
          <w:p w14:paraId="21F2AC0D" w14:textId="109814A4" w:rsidR="006B4A3F" w:rsidRDefault="006B4A3F"/>
        </w:tc>
        <w:tc>
          <w:tcPr>
            <w:tcW w:w="6974" w:type="dxa"/>
          </w:tcPr>
          <w:p w14:paraId="75BF20C6" w14:textId="77777777" w:rsidR="006B4A3F" w:rsidRDefault="006B4A3F"/>
        </w:tc>
      </w:tr>
      <w:tr w:rsidR="006B4A3F" w14:paraId="40582D37" w14:textId="77777777" w:rsidTr="006B4A3F">
        <w:tc>
          <w:tcPr>
            <w:tcW w:w="6974" w:type="dxa"/>
          </w:tcPr>
          <w:p w14:paraId="238A10D8" w14:textId="77777777" w:rsidR="006B4A3F" w:rsidRDefault="006B4A3F">
            <w:r>
              <w:t>What actions will you take to address these?</w:t>
            </w:r>
          </w:p>
          <w:p w14:paraId="75AAD4C4" w14:textId="77777777" w:rsidR="006B4A3F" w:rsidRDefault="006B4A3F"/>
          <w:p w14:paraId="6F2E8D40" w14:textId="77777777" w:rsidR="006B4A3F" w:rsidRDefault="006B4A3F"/>
          <w:p w14:paraId="269CC3C2" w14:textId="77777777" w:rsidR="006B4A3F" w:rsidRDefault="006B4A3F"/>
          <w:p w14:paraId="38F93212" w14:textId="67EDBDF1" w:rsidR="006B4A3F" w:rsidRDefault="006B4A3F"/>
        </w:tc>
        <w:tc>
          <w:tcPr>
            <w:tcW w:w="6974" w:type="dxa"/>
          </w:tcPr>
          <w:p w14:paraId="4B02AA9D" w14:textId="77777777" w:rsidR="006B4A3F" w:rsidRDefault="006B4A3F"/>
        </w:tc>
      </w:tr>
    </w:tbl>
    <w:p w14:paraId="28853AF6" w14:textId="77777777" w:rsidR="006B4A3F" w:rsidRDefault="006B4A3F"/>
    <w:p w14:paraId="4CF1E800" w14:textId="77777777" w:rsidR="006B4A3F" w:rsidRDefault="006B4A3F"/>
    <w:p w14:paraId="49DDEEB7" w14:textId="77777777" w:rsidR="006B4A3F" w:rsidRDefault="006B4A3F"/>
    <w:p w14:paraId="640721FE" w14:textId="4D0353C2" w:rsidR="009E3AF3" w:rsidRDefault="009E3AF3"/>
    <w:tbl>
      <w:tblPr>
        <w:tblStyle w:val="TableGrid"/>
        <w:tblW w:w="0" w:type="auto"/>
        <w:tblLook w:val="04A0" w:firstRow="1" w:lastRow="0" w:firstColumn="1" w:lastColumn="0" w:noHBand="0" w:noVBand="1"/>
      </w:tblPr>
      <w:tblGrid>
        <w:gridCol w:w="13948"/>
      </w:tblGrid>
      <w:tr w:rsidR="006B4A3F" w:rsidRPr="00261C2B" w14:paraId="26745C27" w14:textId="77777777" w:rsidTr="006B10F9">
        <w:tc>
          <w:tcPr>
            <w:tcW w:w="13948" w:type="dxa"/>
          </w:tcPr>
          <w:p w14:paraId="77647C65" w14:textId="77777777" w:rsidR="006B4A3F" w:rsidRDefault="006B4A3F" w:rsidP="006B10F9">
            <w:pPr>
              <w:rPr>
                <w:rFonts w:cstheme="minorHAnsi"/>
              </w:rPr>
            </w:pPr>
            <w:r>
              <w:rPr>
                <w:rFonts w:cstheme="minorHAnsi"/>
              </w:rPr>
              <w:t>Additional comments:</w:t>
            </w:r>
          </w:p>
          <w:p w14:paraId="11E51B74" w14:textId="77777777" w:rsidR="006B4A3F" w:rsidRDefault="006B4A3F" w:rsidP="006B10F9">
            <w:pPr>
              <w:rPr>
                <w:rFonts w:cstheme="minorHAnsi"/>
              </w:rPr>
            </w:pPr>
          </w:p>
          <w:p w14:paraId="45D8925A" w14:textId="77777777" w:rsidR="006B4A3F" w:rsidRDefault="006B4A3F" w:rsidP="006B10F9">
            <w:pPr>
              <w:rPr>
                <w:rFonts w:cstheme="minorHAnsi"/>
              </w:rPr>
            </w:pPr>
          </w:p>
          <w:p w14:paraId="043465FD" w14:textId="77777777" w:rsidR="006B4A3F" w:rsidRDefault="006B4A3F" w:rsidP="006B10F9">
            <w:pPr>
              <w:rPr>
                <w:rFonts w:cstheme="minorHAnsi"/>
              </w:rPr>
            </w:pPr>
          </w:p>
          <w:p w14:paraId="58D9C29B" w14:textId="77777777" w:rsidR="006B4A3F" w:rsidRDefault="006B4A3F" w:rsidP="006B10F9">
            <w:pPr>
              <w:rPr>
                <w:rFonts w:cstheme="minorHAnsi"/>
              </w:rPr>
            </w:pPr>
          </w:p>
          <w:p w14:paraId="1A6F95EA" w14:textId="20D951B3" w:rsidR="006B4A3F" w:rsidRDefault="006B4A3F" w:rsidP="006B10F9">
            <w:pPr>
              <w:rPr>
                <w:rFonts w:cstheme="minorHAnsi"/>
              </w:rPr>
            </w:pPr>
          </w:p>
          <w:p w14:paraId="4C200E2D" w14:textId="77777777" w:rsidR="00302DC7" w:rsidRDefault="00302DC7" w:rsidP="006B10F9">
            <w:pPr>
              <w:rPr>
                <w:rFonts w:cstheme="minorHAnsi"/>
              </w:rPr>
            </w:pPr>
          </w:p>
          <w:p w14:paraId="62C0DA1A" w14:textId="77777777" w:rsidR="006B4A3F" w:rsidRDefault="006B4A3F" w:rsidP="006B10F9">
            <w:pPr>
              <w:rPr>
                <w:rFonts w:cstheme="minorHAnsi"/>
              </w:rPr>
            </w:pPr>
          </w:p>
          <w:p w14:paraId="57745F2E" w14:textId="45D6F6A4" w:rsidR="006B4A3F" w:rsidRPr="00261C2B" w:rsidRDefault="006B4A3F" w:rsidP="006B10F9">
            <w:pPr>
              <w:rPr>
                <w:rFonts w:cstheme="minorHAnsi"/>
              </w:rPr>
            </w:pPr>
          </w:p>
        </w:tc>
      </w:tr>
      <w:tr w:rsidR="009E3AF3" w:rsidRPr="00261C2B" w14:paraId="49E5D381" w14:textId="77777777" w:rsidTr="006B10F9">
        <w:tc>
          <w:tcPr>
            <w:tcW w:w="13948" w:type="dxa"/>
          </w:tcPr>
          <w:p w14:paraId="4441FB79" w14:textId="77777777" w:rsidR="009E3AF3" w:rsidRPr="00261C2B" w:rsidRDefault="009E3AF3" w:rsidP="006B10F9">
            <w:pPr>
              <w:rPr>
                <w:rFonts w:cstheme="minorHAnsi"/>
              </w:rPr>
            </w:pPr>
          </w:p>
          <w:p w14:paraId="32592A7F" w14:textId="77777777" w:rsidR="009E3AF3" w:rsidRPr="00261C2B" w:rsidRDefault="009E3AF3" w:rsidP="006B10F9">
            <w:pPr>
              <w:rPr>
                <w:rFonts w:cstheme="minorHAnsi"/>
              </w:rPr>
            </w:pPr>
            <w:r w:rsidRPr="00261C2B">
              <w:rPr>
                <w:rFonts w:cstheme="minorHAnsi"/>
              </w:rPr>
              <w:t>Your Name:                                                                              Designation:</w:t>
            </w:r>
          </w:p>
          <w:p w14:paraId="21C0264D" w14:textId="77777777" w:rsidR="009E3AF3" w:rsidRPr="00261C2B" w:rsidRDefault="009E3AF3" w:rsidP="006B10F9">
            <w:pPr>
              <w:rPr>
                <w:rFonts w:cstheme="minorHAnsi"/>
              </w:rPr>
            </w:pPr>
          </w:p>
          <w:p w14:paraId="638A1B7B" w14:textId="77777777" w:rsidR="009E3AF3" w:rsidRPr="00261C2B" w:rsidRDefault="009E3AF3" w:rsidP="006B10F9">
            <w:pPr>
              <w:rPr>
                <w:rFonts w:cstheme="minorHAnsi"/>
              </w:rPr>
            </w:pPr>
            <w:r w:rsidRPr="00261C2B">
              <w:rPr>
                <w:rFonts w:cstheme="minorHAnsi"/>
              </w:rPr>
              <w:t>Your signature:                                                                        Date:                                                                                Review date:</w:t>
            </w:r>
          </w:p>
          <w:p w14:paraId="444D30C6" w14:textId="77777777" w:rsidR="009E3AF3" w:rsidRPr="00261C2B" w:rsidRDefault="009E3AF3" w:rsidP="006B10F9">
            <w:pPr>
              <w:rPr>
                <w:rFonts w:cstheme="minorHAnsi"/>
              </w:rPr>
            </w:pPr>
          </w:p>
        </w:tc>
      </w:tr>
      <w:tr w:rsidR="009E3AF3" w:rsidRPr="00261C2B" w14:paraId="59F62D2A" w14:textId="77777777" w:rsidTr="006B10F9">
        <w:tc>
          <w:tcPr>
            <w:tcW w:w="13948" w:type="dxa"/>
          </w:tcPr>
          <w:p w14:paraId="3665583D" w14:textId="77777777" w:rsidR="009E3AF3" w:rsidRPr="00261C2B" w:rsidRDefault="009E3AF3" w:rsidP="006B10F9">
            <w:pPr>
              <w:rPr>
                <w:rFonts w:cstheme="minorHAnsi"/>
              </w:rPr>
            </w:pPr>
            <w:r w:rsidRPr="00261C2B">
              <w:rPr>
                <w:rFonts w:cstheme="minorHAnsi"/>
              </w:rPr>
              <w:t>Professional development discussion and feedback:</w:t>
            </w:r>
          </w:p>
          <w:p w14:paraId="68F6F58C" w14:textId="77777777" w:rsidR="009E3AF3" w:rsidRPr="00261C2B" w:rsidRDefault="009E3AF3" w:rsidP="006B10F9">
            <w:pPr>
              <w:rPr>
                <w:rFonts w:cstheme="minorHAnsi"/>
              </w:rPr>
            </w:pPr>
          </w:p>
          <w:p w14:paraId="6536F072" w14:textId="77777777" w:rsidR="009E3AF3" w:rsidRPr="00261C2B" w:rsidRDefault="009E3AF3" w:rsidP="006B10F9">
            <w:pPr>
              <w:rPr>
                <w:rFonts w:cstheme="minorHAnsi"/>
              </w:rPr>
            </w:pPr>
          </w:p>
          <w:p w14:paraId="07B33789" w14:textId="77777777" w:rsidR="009E3AF3" w:rsidRPr="00261C2B" w:rsidRDefault="009E3AF3" w:rsidP="006B10F9">
            <w:pPr>
              <w:rPr>
                <w:rFonts w:cstheme="minorHAnsi"/>
              </w:rPr>
            </w:pPr>
          </w:p>
          <w:p w14:paraId="4728187C" w14:textId="77777777" w:rsidR="009E3AF3" w:rsidRPr="00261C2B" w:rsidRDefault="009E3AF3" w:rsidP="006B10F9">
            <w:pPr>
              <w:rPr>
                <w:rFonts w:cstheme="minorHAnsi"/>
              </w:rPr>
            </w:pPr>
          </w:p>
          <w:p w14:paraId="68402191" w14:textId="04CCBF80" w:rsidR="009E3AF3" w:rsidRDefault="009E3AF3" w:rsidP="006B10F9">
            <w:pPr>
              <w:rPr>
                <w:rFonts w:cstheme="minorHAnsi"/>
              </w:rPr>
            </w:pPr>
          </w:p>
          <w:p w14:paraId="3DDB3B3C" w14:textId="77777777" w:rsidR="00302DC7" w:rsidRPr="00261C2B" w:rsidRDefault="00302DC7" w:rsidP="006B10F9">
            <w:pPr>
              <w:rPr>
                <w:rFonts w:cstheme="minorHAnsi"/>
              </w:rPr>
            </w:pPr>
          </w:p>
          <w:p w14:paraId="7F5498C8" w14:textId="77777777" w:rsidR="009E3AF3" w:rsidRPr="00261C2B" w:rsidRDefault="009E3AF3" w:rsidP="006B10F9">
            <w:pPr>
              <w:rPr>
                <w:rFonts w:cstheme="minorHAnsi"/>
              </w:rPr>
            </w:pPr>
            <w:r w:rsidRPr="00261C2B">
              <w:rPr>
                <w:rFonts w:cstheme="minorHAnsi"/>
              </w:rPr>
              <w:t xml:space="preserve">Name:                                                                                       Designation:                                            </w:t>
            </w:r>
          </w:p>
          <w:p w14:paraId="6B761A14" w14:textId="77777777" w:rsidR="009E3AF3" w:rsidRPr="00261C2B" w:rsidRDefault="009E3AF3" w:rsidP="006B10F9">
            <w:pPr>
              <w:rPr>
                <w:rFonts w:cstheme="minorHAnsi"/>
              </w:rPr>
            </w:pPr>
          </w:p>
          <w:p w14:paraId="2CD360FC" w14:textId="77777777" w:rsidR="009E3AF3" w:rsidRPr="00261C2B" w:rsidRDefault="009E3AF3" w:rsidP="006B10F9">
            <w:pPr>
              <w:rPr>
                <w:rFonts w:cstheme="minorHAnsi"/>
              </w:rPr>
            </w:pPr>
            <w:r w:rsidRPr="00261C2B">
              <w:rPr>
                <w:rFonts w:cstheme="minorHAnsi"/>
              </w:rPr>
              <w:t>Signature:                                                                                 Date:</w:t>
            </w:r>
          </w:p>
        </w:tc>
      </w:tr>
    </w:tbl>
    <w:p w14:paraId="13B10E39" w14:textId="77777777" w:rsidR="009E3AF3" w:rsidRDefault="009E3AF3"/>
    <w:sectPr w:rsidR="009E3AF3" w:rsidSect="009B378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333B" w14:textId="77777777" w:rsidR="009A4D97" w:rsidRDefault="009A4D97" w:rsidP="005851C5">
      <w:r>
        <w:separator/>
      </w:r>
    </w:p>
  </w:endnote>
  <w:endnote w:type="continuationSeparator" w:id="0">
    <w:p w14:paraId="499D2FE5" w14:textId="77777777" w:rsidR="009A4D97" w:rsidRDefault="009A4D97" w:rsidP="0058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7A9F" w14:textId="77777777" w:rsidR="009A4D97" w:rsidRDefault="009A4D97" w:rsidP="005851C5">
      <w:r>
        <w:separator/>
      </w:r>
    </w:p>
  </w:footnote>
  <w:footnote w:type="continuationSeparator" w:id="0">
    <w:p w14:paraId="47F39831" w14:textId="77777777" w:rsidR="009A4D97" w:rsidRDefault="009A4D97" w:rsidP="00585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7F7"/>
    <w:multiLevelType w:val="hybridMultilevel"/>
    <w:tmpl w:val="2E6AE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A2DC9"/>
    <w:multiLevelType w:val="hybridMultilevel"/>
    <w:tmpl w:val="48CE8FFA"/>
    <w:lvl w:ilvl="0" w:tplc="FFFFFFF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26C26"/>
    <w:multiLevelType w:val="hybridMultilevel"/>
    <w:tmpl w:val="6FC2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820FE"/>
    <w:multiLevelType w:val="hybridMultilevel"/>
    <w:tmpl w:val="0DD2941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BA7111"/>
    <w:multiLevelType w:val="hybridMultilevel"/>
    <w:tmpl w:val="7FBA716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5724F3"/>
    <w:multiLevelType w:val="hybridMultilevel"/>
    <w:tmpl w:val="8FDA443E"/>
    <w:lvl w:ilvl="0" w:tplc="08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697D2E"/>
    <w:multiLevelType w:val="hybridMultilevel"/>
    <w:tmpl w:val="4C2C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D59CF"/>
    <w:multiLevelType w:val="hybridMultilevel"/>
    <w:tmpl w:val="64F8D6F6"/>
    <w:lvl w:ilvl="0" w:tplc="FFFFFFF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C7784D"/>
    <w:multiLevelType w:val="hybridMultilevel"/>
    <w:tmpl w:val="260AA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8728C5"/>
    <w:multiLevelType w:val="hybridMultilevel"/>
    <w:tmpl w:val="7BAE58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BD1822"/>
    <w:multiLevelType w:val="hybridMultilevel"/>
    <w:tmpl w:val="F65AA600"/>
    <w:lvl w:ilvl="0" w:tplc="FFFFFFF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757CC0"/>
    <w:multiLevelType w:val="hybridMultilevel"/>
    <w:tmpl w:val="4B52FE32"/>
    <w:lvl w:ilvl="0" w:tplc="E39434E2">
      <w:start w:val="3"/>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E8F2C7D"/>
    <w:multiLevelType w:val="hybridMultilevel"/>
    <w:tmpl w:val="CFEE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E2AD7"/>
    <w:multiLevelType w:val="hybridMultilevel"/>
    <w:tmpl w:val="83746A2E"/>
    <w:lvl w:ilvl="0" w:tplc="08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AF2A49"/>
    <w:multiLevelType w:val="hybridMultilevel"/>
    <w:tmpl w:val="64F8D6F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0E5D1A"/>
    <w:multiLevelType w:val="hybridMultilevel"/>
    <w:tmpl w:val="0DD2941E"/>
    <w:lvl w:ilvl="0" w:tplc="FFFFFFF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77158"/>
    <w:multiLevelType w:val="hybridMultilevel"/>
    <w:tmpl w:val="260AA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0D5F42"/>
    <w:multiLevelType w:val="hybridMultilevel"/>
    <w:tmpl w:val="810041A8"/>
    <w:lvl w:ilvl="0" w:tplc="FFFFFFF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8E36C1"/>
    <w:multiLevelType w:val="hybridMultilevel"/>
    <w:tmpl w:val="7BAE5850"/>
    <w:lvl w:ilvl="0" w:tplc="FFFFFFFF">
      <w:start w:val="1"/>
      <w:numFmt w:val="decimal"/>
      <w:lvlText w:val="%1."/>
      <w:lvlJc w:val="left"/>
      <w:pPr>
        <w:ind w:left="786"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C03996"/>
    <w:multiLevelType w:val="hybridMultilevel"/>
    <w:tmpl w:val="7FD822E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E62142"/>
    <w:multiLevelType w:val="hybridMultilevel"/>
    <w:tmpl w:val="2E82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E3108"/>
    <w:multiLevelType w:val="hybridMultilevel"/>
    <w:tmpl w:val="7BAE58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05C2EEC"/>
    <w:multiLevelType w:val="hybridMultilevel"/>
    <w:tmpl w:val="7FD822E2"/>
    <w:lvl w:ilvl="0" w:tplc="FFFFFFF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A86A0A"/>
    <w:multiLevelType w:val="hybridMultilevel"/>
    <w:tmpl w:val="7FBA7164"/>
    <w:lvl w:ilvl="0" w:tplc="FFFFFFF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3F2DAC"/>
    <w:multiLevelType w:val="hybridMultilevel"/>
    <w:tmpl w:val="D004D492"/>
    <w:lvl w:ilvl="0" w:tplc="FFFFFFF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7F2225"/>
    <w:multiLevelType w:val="hybridMultilevel"/>
    <w:tmpl w:val="18CE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502EE"/>
    <w:multiLevelType w:val="hybridMultilevel"/>
    <w:tmpl w:val="480C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E06AD"/>
    <w:multiLevelType w:val="hybridMultilevel"/>
    <w:tmpl w:val="B34E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F1FB7"/>
    <w:multiLevelType w:val="hybridMultilevel"/>
    <w:tmpl w:val="810041A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BD4842"/>
    <w:multiLevelType w:val="hybridMultilevel"/>
    <w:tmpl w:val="8126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075F78"/>
    <w:multiLevelType w:val="hybridMultilevel"/>
    <w:tmpl w:val="48CE8FF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B43DE5"/>
    <w:multiLevelType w:val="hybridMultilevel"/>
    <w:tmpl w:val="8482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3B52E9"/>
    <w:multiLevelType w:val="hybridMultilevel"/>
    <w:tmpl w:val="A98E4A2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AB2BA0"/>
    <w:multiLevelType w:val="hybridMultilevel"/>
    <w:tmpl w:val="A98E4A2A"/>
    <w:lvl w:ilvl="0" w:tplc="FFFFFFF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B5515F"/>
    <w:multiLevelType w:val="hybridMultilevel"/>
    <w:tmpl w:val="BA34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073F82"/>
    <w:multiLevelType w:val="hybridMultilevel"/>
    <w:tmpl w:val="4AC0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315F6"/>
    <w:multiLevelType w:val="hybridMultilevel"/>
    <w:tmpl w:val="5094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513976">
    <w:abstractNumId w:val="34"/>
  </w:num>
  <w:num w:numId="2" w16cid:durableId="776098876">
    <w:abstractNumId w:val="9"/>
  </w:num>
  <w:num w:numId="3" w16cid:durableId="2117748890">
    <w:abstractNumId w:val="20"/>
  </w:num>
  <w:num w:numId="4" w16cid:durableId="971668456">
    <w:abstractNumId w:val="18"/>
  </w:num>
  <w:num w:numId="5" w16cid:durableId="1343969874">
    <w:abstractNumId w:val="16"/>
  </w:num>
  <w:num w:numId="6" w16cid:durableId="1455295009">
    <w:abstractNumId w:val="8"/>
  </w:num>
  <w:num w:numId="7" w16cid:durableId="2031445490">
    <w:abstractNumId w:val="10"/>
  </w:num>
  <w:num w:numId="8" w16cid:durableId="253589589">
    <w:abstractNumId w:val="21"/>
  </w:num>
  <w:num w:numId="9" w16cid:durableId="862131181">
    <w:abstractNumId w:val="17"/>
  </w:num>
  <w:num w:numId="10" w16cid:durableId="205722122">
    <w:abstractNumId w:val="28"/>
  </w:num>
  <w:num w:numId="11" w16cid:durableId="2043092078">
    <w:abstractNumId w:val="1"/>
  </w:num>
  <w:num w:numId="12" w16cid:durableId="1983461581">
    <w:abstractNumId w:val="30"/>
  </w:num>
  <w:num w:numId="13" w16cid:durableId="462583524">
    <w:abstractNumId w:val="22"/>
  </w:num>
  <w:num w:numId="14" w16cid:durableId="1156261854">
    <w:abstractNumId w:val="19"/>
  </w:num>
  <w:num w:numId="15" w16cid:durableId="530724088">
    <w:abstractNumId w:val="23"/>
  </w:num>
  <w:num w:numId="16" w16cid:durableId="2038846977">
    <w:abstractNumId w:val="4"/>
  </w:num>
  <w:num w:numId="17" w16cid:durableId="754939069">
    <w:abstractNumId w:val="7"/>
  </w:num>
  <w:num w:numId="18" w16cid:durableId="2132245616">
    <w:abstractNumId w:val="14"/>
  </w:num>
  <w:num w:numId="19" w16cid:durableId="1294561919">
    <w:abstractNumId w:val="33"/>
  </w:num>
  <w:num w:numId="20" w16cid:durableId="1054037952">
    <w:abstractNumId w:val="32"/>
  </w:num>
  <w:num w:numId="21" w16cid:durableId="167142676">
    <w:abstractNumId w:val="15"/>
  </w:num>
  <w:num w:numId="22" w16cid:durableId="30737784">
    <w:abstractNumId w:val="3"/>
  </w:num>
  <w:num w:numId="23" w16cid:durableId="1403407537">
    <w:abstractNumId w:val="35"/>
  </w:num>
  <w:num w:numId="24" w16cid:durableId="1431509018">
    <w:abstractNumId w:val="24"/>
  </w:num>
  <w:num w:numId="25" w16cid:durableId="153768281">
    <w:abstractNumId w:val="29"/>
  </w:num>
  <w:num w:numId="26" w16cid:durableId="1797941694">
    <w:abstractNumId w:val="25"/>
  </w:num>
  <w:num w:numId="27" w16cid:durableId="1843859336">
    <w:abstractNumId w:val="26"/>
  </w:num>
  <w:num w:numId="28" w16cid:durableId="761028829">
    <w:abstractNumId w:val="2"/>
  </w:num>
  <w:num w:numId="29" w16cid:durableId="870647369">
    <w:abstractNumId w:val="27"/>
  </w:num>
  <w:num w:numId="30" w16cid:durableId="57362949">
    <w:abstractNumId w:val="12"/>
  </w:num>
  <w:num w:numId="31" w16cid:durableId="63450206">
    <w:abstractNumId w:val="36"/>
  </w:num>
  <w:num w:numId="32" w16cid:durableId="171339305">
    <w:abstractNumId w:val="0"/>
  </w:num>
  <w:num w:numId="33" w16cid:durableId="1031882743">
    <w:abstractNumId w:val="6"/>
  </w:num>
  <w:num w:numId="34" w16cid:durableId="1272475215">
    <w:abstractNumId w:val="31"/>
  </w:num>
  <w:num w:numId="35" w16cid:durableId="2117601651">
    <w:abstractNumId w:val="13"/>
  </w:num>
  <w:num w:numId="36" w16cid:durableId="931202826">
    <w:abstractNumId w:val="5"/>
  </w:num>
  <w:num w:numId="37" w16cid:durableId="2695511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8F"/>
    <w:rsid w:val="00036FBD"/>
    <w:rsid w:val="00074788"/>
    <w:rsid w:val="000A5BD6"/>
    <w:rsid w:val="000D1969"/>
    <w:rsid w:val="000F4CA7"/>
    <w:rsid w:val="000F6064"/>
    <w:rsid w:val="00144FE4"/>
    <w:rsid w:val="001A2FE2"/>
    <w:rsid w:val="001A762C"/>
    <w:rsid w:val="001D5652"/>
    <w:rsid w:val="00202B13"/>
    <w:rsid w:val="0020532A"/>
    <w:rsid w:val="00217F0F"/>
    <w:rsid w:val="00220733"/>
    <w:rsid w:val="00242B4F"/>
    <w:rsid w:val="002478A7"/>
    <w:rsid w:val="00261C2B"/>
    <w:rsid w:val="00283E96"/>
    <w:rsid w:val="002E2962"/>
    <w:rsid w:val="002E3D63"/>
    <w:rsid w:val="00302DC7"/>
    <w:rsid w:val="003258C6"/>
    <w:rsid w:val="00330DED"/>
    <w:rsid w:val="003B42DA"/>
    <w:rsid w:val="003D789C"/>
    <w:rsid w:val="003F052F"/>
    <w:rsid w:val="003F2467"/>
    <w:rsid w:val="00410E58"/>
    <w:rsid w:val="0041196D"/>
    <w:rsid w:val="0043710D"/>
    <w:rsid w:val="00441401"/>
    <w:rsid w:val="004418E5"/>
    <w:rsid w:val="00460979"/>
    <w:rsid w:val="004632B3"/>
    <w:rsid w:val="004761BD"/>
    <w:rsid w:val="00485344"/>
    <w:rsid w:val="004A113A"/>
    <w:rsid w:val="004A6B7C"/>
    <w:rsid w:val="004D2670"/>
    <w:rsid w:val="004E0FE0"/>
    <w:rsid w:val="004F4455"/>
    <w:rsid w:val="0050422F"/>
    <w:rsid w:val="00507068"/>
    <w:rsid w:val="005851C5"/>
    <w:rsid w:val="005A1750"/>
    <w:rsid w:val="005A28C1"/>
    <w:rsid w:val="005A656D"/>
    <w:rsid w:val="005E4E0F"/>
    <w:rsid w:val="005F1AB4"/>
    <w:rsid w:val="00620550"/>
    <w:rsid w:val="006242DE"/>
    <w:rsid w:val="006A31BD"/>
    <w:rsid w:val="006A44F9"/>
    <w:rsid w:val="006B228B"/>
    <w:rsid w:val="006B4A3F"/>
    <w:rsid w:val="006D5A99"/>
    <w:rsid w:val="0071030B"/>
    <w:rsid w:val="007759D7"/>
    <w:rsid w:val="00800D7C"/>
    <w:rsid w:val="008035D9"/>
    <w:rsid w:val="00807B42"/>
    <w:rsid w:val="00822830"/>
    <w:rsid w:val="008577D8"/>
    <w:rsid w:val="008C3499"/>
    <w:rsid w:val="008D046D"/>
    <w:rsid w:val="0090088B"/>
    <w:rsid w:val="00930D3C"/>
    <w:rsid w:val="00957E2E"/>
    <w:rsid w:val="00966F0E"/>
    <w:rsid w:val="0098581A"/>
    <w:rsid w:val="009A4D97"/>
    <w:rsid w:val="009B03F5"/>
    <w:rsid w:val="009B19F7"/>
    <w:rsid w:val="009B378F"/>
    <w:rsid w:val="009C60EF"/>
    <w:rsid w:val="009C657F"/>
    <w:rsid w:val="009D518B"/>
    <w:rsid w:val="009E3AF3"/>
    <w:rsid w:val="009F3E73"/>
    <w:rsid w:val="00A03DEA"/>
    <w:rsid w:val="00A11834"/>
    <w:rsid w:val="00A25366"/>
    <w:rsid w:val="00AA0A01"/>
    <w:rsid w:val="00AB6D45"/>
    <w:rsid w:val="00AC13D3"/>
    <w:rsid w:val="00AC73B8"/>
    <w:rsid w:val="00B025BD"/>
    <w:rsid w:val="00B24D47"/>
    <w:rsid w:val="00B3260C"/>
    <w:rsid w:val="00B70479"/>
    <w:rsid w:val="00B80C93"/>
    <w:rsid w:val="00B96BCA"/>
    <w:rsid w:val="00BB1099"/>
    <w:rsid w:val="00BB5EC7"/>
    <w:rsid w:val="00BC6E67"/>
    <w:rsid w:val="00BE7FE0"/>
    <w:rsid w:val="00BF0235"/>
    <w:rsid w:val="00C146CB"/>
    <w:rsid w:val="00C3354E"/>
    <w:rsid w:val="00C47530"/>
    <w:rsid w:val="00C84554"/>
    <w:rsid w:val="00CA53AB"/>
    <w:rsid w:val="00CB0430"/>
    <w:rsid w:val="00CD3FC2"/>
    <w:rsid w:val="00D13346"/>
    <w:rsid w:val="00D4158A"/>
    <w:rsid w:val="00DE3EA8"/>
    <w:rsid w:val="00E05F1F"/>
    <w:rsid w:val="00E31752"/>
    <w:rsid w:val="00E665DF"/>
    <w:rsid w:val="00ED10EB"/>
    <w:rsid w:val="00EE039D"/>
    <w:rsid w:val="00EF3DE1"/>
    <w:rsid w:val="00F222B0"/>
    <w:rsid w:val="00F552ED"/>
    <w:rsid w:val="00F664B1"/>
    <w:rsid w:val="00F90BDB"/>
    <w:rsid w:val="00F92987"/>
    <w:rsid w:val="00FC4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1845"/>
  <w15:chartTrackingRefBased/>
  <w15:docId w15:val="{F2F92B86-D612-4223-A20D-6448ACCF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78F"/>
    <w:pPr>
      <w:spacing w:after="0" w:line="240" w:lineRule="auto"/>
    </w:pPr>
    <w:rPr>
      <w:sz w:val="24"/>
      <w:szCs w:val="24"/>
    </w:rPr>
  </w:style>
  <w:style w:type="paragraph" w:styleId="Heading1">
    <w:name w:val="heading 1"/>
    <w:basedOn w:val="Normal"/>
    <w:next w:val="Normal"/>
    <w:link w:val="Heading1Char"/>
    <w:uiPriority w:val="9"/>
    <w:qFormat/>
    <w:rsid w:val="00BC6E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E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
    <w:basedOn w:val="Normal"/>
    <w:link w:val="ListParagraphChar"/>
    <w:uiPriority w:val="34"/>
    <w:qFormat/>
    <w:rsid w:val="009B378F"/>
    <w:pPr>
      <w:ind w:left="720"/>
      <w:contextualSpacing/>
    </w:pPr>
  </w:style>
  <w:style w:type="table" w:styleId="TableGrid">
    <w:name w:val="Table Grid"/>
    <w:basedOn w:val="TableNormal"/>
    <w:uiPriority w:val="39"/>
    <w:rsid w:val="009B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581A"/>
    <w:rPr>
      <w:sz w:val="16"/>
      <w:szCs w:val="16"/>
    </w:rPr>
  </w:style>
  <w:style w:type="paragraph" w:styleId="CommentText">
    <w:name w:val="annotation text"/>
    <w:basedOn w:val="Normal"/>
    <w:link w:val="CommentTextChar"/>
    <w:uiPriority w:val="99"/>
    <w:unhideWhenUsed/>
    <w:rsid w:val="0098581A"/>
    <w:rPr>
      <w:sz w:val="20"/>
      <w:szCs w:val="20"/>
    </w:rPr>
  </w:style>
  <w:style w:type="character" w:customStyle="1" w:styleId="CommentTextChar">
    <w:name w:val="Comment Text Char"/>
    <w:basedOn w:val="DefaultParagraphFont"/>
    <w:link w:val="CommentText"/>
    <w:uiPriority w:val="99"/>
    <w:rsid w:val="0098581A"/>
    <w:rPr>
      <w:sz w:val="20"/>
      <w:szCs w:val="20"/>
    </w:rPr>
  </w:style>
  <w:style w:type="paragraph" w:styleId="CommentSubject">
    <w:name w:val="annotation subject"/>
    <w:basedOn w:val="CommentText"/>
    <w:next w:val="CommentText"/>
    <w:link w:val="CommentSubjectChar"/>
    <w:uiPriority w:val="99"/>
    <w:semiHidden/>
    <w:unhideWhenUsed/>
    <w:rsid w:val="0098581A"/>
    <w:rPr>
      <w:b/>
      <w:bCs/>
    </w:rPr>
  </w:style>
  <w:style w:type="character" w:customStyle="1" w:styleId="CommentSubjectChar">
    <w:name w:val="Comment Subject Char"/>
    <w:basedOn w:val="CommentTextChar"/>
    <w:link w:val="CommentSubject"/>
    <w:uiPriority w:val="99"/>
    <w:semiHidden/>
    <w:rsid w:val="0098581A"/>
    <w:rPr>
      <w:b/>
      <w:bCs/>
      <w:sz w:val="20"/>
      <w:szCs w:val="20"/>
    </w:rPr>
  </w:style>
  <w:style w:type="character" w:customStyle="1" w:styleId="ListParagraphChar">
    <w:name w:val="List Paragraph Char"/>
    <w:aliases w:val="Number Char"/>
    <w:basedOn w:val="DefaultParagraphFont"/>
    <w:link w:val="ListParagraph"/>
    <w:uiPriority w:val="34"/>
    <w:qFormat/>
    <w:locked/>
    <w:rsid w:val="004632B3"/>
    <w:rPr>
      <w:sz w:val="24"/>
      <w:szCs w:val="24"/>
    </w:rPr>
  </w:style>
  <w:style w:type="paragraph" w:styleId="Header">
    <w:name w:val="header"/>
    <w:basedOn w:val="Normal"/>
    <w:link w:val="HeaderChar"/>
    <w:uiPriority w:val="99"/>
    <w:unhideWhenUsed/>
    <w:rsid w:val="005851C5"/>
    <w:pPr>
      <w:tabs>
        <w:tab w:val="center" w:pos="4513"/>
        <w:tab w:val="right" w:pos="9026"/>
      </w:tabs>
    </w:pPr>
  </w:style>
  <w:style w:type="character" w:customStyle="1" w:styleId="HeaderChar">
    <w:name w:val="Header Char"/>
    <w:basedOn w:val="DefaultParagraphFont"/>
    <w:link w:val="Header"/>
    <w:uiPriority w:val="99"/>
    <w:rsid w:val="005851C5"/>
    <w:rPr>
      <w:sz w:val="24"/>
      <w:szCs w:val="24"/>
    </w:rPr>
  </w:style>
  <w:style w:type="paragraph" w:styleId="Footer">
    <w:name w:val="footer"/>
    <w:basedOn w:val="Normal"/>
    <w:link w:val="FooterChar"/>
    <w:uiPriority w:val="99"/>
    <w:unhideWhenUsed/>
    <w:rsid w:val="005851C5"/>
    <w:pPr>
      <w:tabs>
        <w:tab w:val="center" w:pos="4513"/>
        <w:tab w:val="right" w:pos="9026"/>
      </w:tabs>
    </w:pPr>
  </w:style>
  <w:style w:type="character" w:customStyle="1" w:styleId="FooterChar">
    <w:name w:val="Footer Char"/>
    <w:basedOn w:val="DefaultParagraphFont"/>
    <w:link w:val="Footer"/>
    <w:uiPriority w:val="99"/>
    <w:rsid w:val="005851C5"/>
    <w:rPr>
      <w:sz w:val="24"/>
      <w:szCs w:val="24"/>
    </w:rPr>
  </w:style>
  <w:style w:type="paragraph" w:styleId="Revision">
    <w:name w:val="Revision"/>
    <w:hidden/>
    <w:uiPriority w:val="99"/>
    <w:semiHidden/>
    <w:rsid w:val="009D518B"/>
    <w:pPr>
      <w:spacing w:after="0" w:line="240" w:lineRule="auto"/>
    </w:pPr>
    <w:rPr>
      <w:sz w:val="24"/>
      <w:szCs w:val="24"/>
    </w:rPr>
  </w:style>
  <w:style w:type="paragraph" w:styleId="BalloonText">
    <w:name w:val="Balloon Text"/>
    <w:basedOn w:val="Normal"/>
    <w:link w:val="BalloonTextChar"/>
    <w:uiPriority w:val="99"/>
    <w:semiHidden/>
    <w:unhideWhenUsed/>
    <w:rsid w:val="00BC6E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E67"/>
    <w:rPr>
      <w:rFonts w:ascii="Segoe UI" w:hAnsi="Segoe UI" w:cs="Segoe UI"/>
      <w:sz w:val="18"/>
      <w:szCs w:val="18"/>
    </w:rPr>
  </w:style>
  <w:style w:type="character" w:customStyle="1" w:styleId="Heading1Char">
    <w:name w:val="Heading 1 Char"/>
    <w:basedOn w:val="DefaultParagraphFont"/>
    <w:link w:val="Heading1"/>
    <w:uiPriority w:val="9"/>
    <w:rsid w:val="00BC6E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6E6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418E5"/>
    <w:rPr>
      <w:color w:val="0563C1" w:themeColor="hyperlink"/>
      <w:u w:val="single"/>
    </w:rPr>
  </w:style>
  <w:style w:type="character" w:styleId="UnresolvedMention">
    <w:name w:val="Unresolved Mention"/>
    <w:basedOn w:val="DefaultParagraphFont"/>
    <w:uiPriority w:val="99"/>
    <w:semiHidden/>
    <w:unhideWhenUsed/>
    <w:rsid w:val="00441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5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publication/national-bundle-of-care-for-children-and-young-people-with-asthm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70164604-6bf1-4fe0-9819-edf495506c5c">
      <Url xsi:nil="true"/>
      <Description xsi:nil="true"/>
    </link>
    <_x0068_rf5 xmlns="70164604-6bf1-4fe0-9819-edf495506c5c" xsi:nil="true"/>
    <Thumbnail xmlns="70164604-6bf1-4fe0-9819-edf495506c5c" xsi:nil="true"/>
    <Date xmlns="70164604-6bf1-4fe0-9819-edf495506c5c" xsi:nil="true"/>
    <Longembedcode xmlns="70164604-6bf1-4fe0-9819-edf495506c5c" xsi:nil="true"/>
    <z81o xmlns="70164604-6bf1-4fe0-9819-edf495506c5c" xsi:nil="true"/>
    <Embedcode xmlns="70164604-6bf1-4fe0-9819-edf495506c5c" xsi:nil="true"/>
    <Notes xmlns="70164604-6bf1-4fe0-9819-edf495506c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F03F996A8754BB12D6F059917DEEA" ma:contentTypeVersion="21" ma:contentTypeDescription="Create a new document." ma:contentTypeScope="" ma:versionID="4a12273c5d38602566b7b4eff547acce">
  <xsd:schema xmlns:xsd="http://www.w3.org/2001/XMLSchema" xmlns:xs="http://www.w3.org/2001/XMLSchema" xmlns:p="http://schemas.microsoft.com/office/2006/metadata/properties" xmlns:ns2="70164604-6bf1-4fe0-9819-edf495506c5c" xmlns:ns3="ea2d2a2e-6b94-448b-bd0e-72186e7cf6fb" targetNamespace="http://schemas.microsoft.com/office/2006/metadata/properties" ma:root="true" ma:fieldsID="0fe60e6bd29ae5ec7307cac08ef36801" ns2:_="" ns3:_="">
    <xsd:import namespace="70164604-6bf1-4fe0-9819-edf495506c5c"/>
    <xsd:import namespace="ea2d2a2e-6b94-448b-bd0e-72186e7cf6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Embedcode" minOccurs="0"/>
                <xsd:element ref="ns2:Thumbnail" minOccurs="0"/>
                <xsd:element ref="ns2:Date" minOccurs="0"/>
                <xsd:element ref="ns2:z81o" minOccurs="0"/>
                <xsd:element ref="ns2:_x0068_rf5" minOccurs="0"/>
                <xsd:element ref="ns2:Longembedcode" minOccurs="0"/>
                <xsd:element ref="ns2:MediaLengthInSeconds" minOccurs="0"/>
                <xsd:element ref="ns2:Not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64604-6bf1-4fe0-9819-edf495506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Embedcode" ma:index="20" nillable="true" ma:displayName="Embed code" ma:format="Dropdown" ma:internalName="Embedcode">
      <xsd:simpleType>
        <xsd:restriction base="dms:Text">
          <xsd:maxLength value="255"/>
        </xsd:restriction>
      </xsd:simpleType>
    </xsd:element>
    <xsd:element name="Thumbnail" ma:index="21" nillable="true" ma:displayName="Thumbnail" ma:internalName="Thumbnail">
      <xsd:simpleType>
        <xsd:restriction base="dms:Unknown"/>
      </xsd:simpleType>
    </xsd:element>
    <xsd:element name="Date" ma:index="22" nillable="true" ma:displayName="Date" ma:format="DateTime" ma:internalName="Date">
      <xsd:simpleType>
        <xsd:restriction base="dms:DateTime"/>
      </xsd:simpleType>
    </xsd:element>
    <xsd:element name="z81o" ma:index="23" nillable="true" ma:displayName="Text" ma:internalName="z81o">
      <xsd:simpleType>
        <xsd:restriction base="dms:Text"/>
      </xsd:simpleType>
    </xsd:element>
    <xsd:element name="_x0068_rf5" ma:index="24" nillable="true" ma:displayName="Embed code" ma:description="577496080" ma:format="Dropdown" ma:internalName="_x0068_rf5">
      <xsd:simpleType>
        <xsd:restriction base="dms:Text">
          <xsd:maxLength value="255"/>
        </xsd:restriction>
      </xsd:simpleType>
    </xsd:element>
    <xsd:element name="Longembedcode" ma:index="25" nillable="true" ma:displayName="Long embed code" ma:description="https://vimeo.com/574338828" ma:format="Dropdown" ma:internalName="Longembedcode">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Notes" ma:index="27" nillable="true" ma:displayName="Notes" ma:description="No subtitles needed." ma:format="Dropdown" ma:internalName="Notes">
      <xsd:simpleType>
        <xsd:restriction base="dms:Text">
          <xsd:maxLength value="255"/>
        </xsd:restriction>
      </xsd:simpleType>
    </xsd:element>
    <xsd:element name="link" ma:index="2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2d2a2e-6b94-448b-bd0e-72186e7cf6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82C95-B036-48F6-A42F-BD040FCB22F9}">
  <ds:schemaRefs>
    <ds:schemaRef ds:uri="http://schemas.microsoft.com/office/2006/metadata/properties"/>
    <ds:schemaRef ds:uri="http://schemas.microsoft.com/office/infopath/2007/PartnerControls"/>
    <ds:schemaRef ds:uri="70164604-6bf1-4fe0-9819-edf495506c5c"/>
  </ds:schemaRefs>
</ds:datastoreItem>
</file>

<file path=customXml/itemProps2.xml><?xml version="1.0" encoding="utf-8"?>
<ds:datastoreItem xmlns:ds="http://schemas.openxmlformats.org/officeDocument/2006/customXml" ds:itemID="{3418DD27-01F4-4A74-A986-8A28758B2EBE}">
  <ds:schemaRefs>
    <ds:schemaRef ds:uri="http://schemas.microsoft.com/sharepoint/v3/contenttype/forms"/>
  </ds:schemaRefs>
</ds:datastoreItem>
</file>

<file path=customXml/itemProps3.xml><?xml version="1.0" encoding="utf-8"?>
<ds:datastoreItem xmlns:ds="http://schemas.openxmlformats.org/officeDocument/2006/customXml" ds:itemID="{9A488587-114F-4C86-9F62-60A99E73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64604-6bf1-4fe0-9819-edf495506c5c"/>
    <ds:schemaRef ds:uri="ea2d2a2e-6b94-448b-bd0e-72186e7cf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B9C8C-6CDC-4E6A-8E5A-AB954B50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Marsh</dc:creator>
  <cp:keywords/>
  <dc:description/>
  <cp:lastModifiedBy>Megan Hughes</cp:lastModifiedBy>
  <cp:revision>2</cp:revision>
  <dcterms:created xsi:type="dcterms:W3CDTF">2022-05-09T11:24:00Z</dcterms:created>
  <dcterms:modified xsi:type="dcterms:W3CDTF">2022-05-09T11:24:00Z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0x01010067CF03F996A8754BB12D6F059917DEEA</vt:lpwstr>
  </property>
</Properties>
</file>